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C0" w:rsidRDefault="00EB78FB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EB78FB" w:rsidRPr="00EB78FB" w:rsidRDefault="00F96BC0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EB78FB"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:rsidR="00EB78FB" w:rsidRDefault="00EB78FB" w:rsidP="001E3AD3">
      <w:pPr>
        <w:rPr>
          <w:b/>
          <w:sz w:val="20"/>
          <w:szCs w:val="20"/>
        </w:rPr>
      </w:pPr>
    </w:p>
    <w:p w:rsidR="001E3AD3" w:rsidRPr="00EB78FB" w:rsidRDefault="001E3AD3" w:rsidP="001E3AD3">
      <w:pPr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</w:t>
      </w:r>
      <w:r w:rsidR="00EB78FB">
        <w:rPr>
          <w:b/>
          <w:sz w:val="20"/>
          <w:szCs w:val="20"/>
        </w:rPr>
        <w:t>а</w:t>
      </w:r>
      <w:r w:rsidR="00924281">
        <w:rPr>
          <w:b/>
          <w:sz w:val="20"/>
          <w:szCs w:val="20"/>
        </w:rPr>
        <w:t xml:space="preserve"> </w:t>
      </w:r>
      <w:r w:rsidR="00EB78FB" w:rsidRPr="00EB78FB">
        <w:rPr>
          <w:rFonts w:eastAsia="SimSun"/>
          <w:b/>
          <w:lang w:eastAsia="zh-CN"/>
        </w:rPr>
        <w:t>и одобрена</w:t>
      </w:r>
      <w:r w:rsidR="00924281">
        <w:rPr>
          <w:rFonts w:eastAsia="SimSun"/>
          <w:b/>
          <w:lang w:eastAsia="zh-CN"/>
        </w:rPr>
        <w:t xml:space="preserve">                  </w:t>
      </w:r>
      <w:r>
        <w:rPr>
          <w:b/>
          <w:sz w:val="20"/>
          <w:szCs w:val="20"/>
        </w:rPr>
        <w:t>Согласовано:                                 Утверждаю: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на заседании МО учителей                      зам.директора по УВР:                   Директор  школы: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>нач. классов                                               Никулина Т.В.                                 Горбунова О.Г.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>Протокол №____ от ______ 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        «____»__________20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             «____»_______ 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EB78FB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Руководитель МО: </w:t>
      </w:r>
    </w:p>
    <w:p w:rsidR="001E3AD3" w:rsidRDefault="001E3AD3" w:rsidP="001E3AD3">
      <w:r>
        <w:rPr>
          <w:sz w:val="20"/>
          <w:szCs w:val="20"/>
        </w:rPr>
        <w:t>Абрамова О.Н.</w:t>
      </w:r>
    </w:p>
    <w:p w:rsidR="001E3AD3" w:rsidRDefault="001E3AD3" w:rsidP="001E3AD3"/>
    <w:p w:rsidR="002D740C" w:rsidRDefault="002D740C" w:rsidP="002D740C"/>
    <w:p w:rsidR="002D740C" w:rsidRDefault="002D740C" w:rsidP="002D740C"/>
    <w:p w:rsidR="002D740C" w:rsidRPr="0019624A" w:rsidRDefault="002D740C" w:rsidP="002D740C">
      <w:pPr>
        <w:ind w:left="-180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EB78FB" w:rsidRPr="00651B71" w:rsidRDefault="00EB78FB" w:rsidP="00EB78FB">
      <w:pPr>
        <w:pStyle w:val="a8"/>
        <w:jc w:val="center"/>
        <w:rPr>
          <w:b/>
          <w:sz w:val="44"/>
          <w:szCs w:val="44"/>
        </w:rPr>
      </w:pPr>
      <w:r w:rsidRPr="00651B71">
        <w:rPr>
          <w:b/>
          <w:sz w:val="44"/>
          <w:szCs w:val="44"/>
        </w:rPr>
        <w:t>РАБОЧАЯ  ПРОГРАММА</w:t>
      </w:r>
    </w:p>
    <w:p w:rsidR="00AA24E1" w:rsidRDefault="00EB78FB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«Русский язык</w:t>
      </w:r>
      <w:r w:rsidRPr="00651B71">
        <w:rPr>
          <w:b/>
          <w:sz w:val="44"/>
          <w:szCs w:val="44"/>
        </w:rPr>
        <w:t>»</w:t>
      </w:r>
    </w:p>
    <w:p w:rsidR="00EB78FB" w:rsidRDefault="00BE527B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EB78FB" w:rsidRPr="00651B71">
        <w:rPr>
          <w:b/>
          <w:sz w:val="44"/>
          <w:szCs w:val="44"/>
        </w:rPr>
        <w:t xml:space="preserve"> класс</w:t>
      </w:r>
    </w:p>
    <w:p w:rsidR="00EB78FB" w:rsidRDefault="00003CE9" w:rsidP="00EB78FB">
      <w:pPr>
        <w:pStyle w:val="a8"/>
        <w:jc w:val="center"/>
        <w:rPr>
          <w:b/>
          <w:sz w:val="44"/>
          <w:szCs w:val="44"/>
        </w:rPr>
      </w:pPr>
      <w:r w:rsidRPr="00003CE9">
        <w:rPr>
          <w:b/>
          <w:sz w:val="44"/>
          <w:szCs w:val="44"/>
        </w:rPr>
        <w:t>4</w:t>
      </w:r>
      <w:r w:rsidR="00EB78FB">
        <w:rPr>
          <w:b/>
          <w:sz w:val="44"/>
          <w:szCs w:val="44"/>
        </w:rPr>
        <w:t xml:space="preserve">ч. в неделю(всего </w:t>
      </w:r>
      <w:r w:rsidR="002A1C05" w:rsidRPr="002A1C05">
        <w:rPr>
          <w:b/>
          <w:sz w:val="44"/>
          <w:szCs w:val="44"/>
        </w:rPr>
        <w:t xml:space="preserve">136 </w:t>
      </w:r>
      <w:r w:rsidR="00EB78FB">
        <w:rPr>
          <w:b/>
          <w:sz w:val="44"/>
          <w:szCs w:val="44"/>
        </w:rPr>
        <w:t>ч)</w:t>
      </w:r>
    </w:p>
    <w:p w:rsidR="002D740C" w:rsidRDefault="002D740C" w:rsidP="00176EB5">
      <w:pPr>
        <w:pStyle w:val="a8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EB78FB" w:rsidRPr="00651B71" w:rsidRDefault="00EB78FB" w:rsidP="00EB78FB">
      <w:pPr>
        <w:pStyle w:val="a8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Составитель:</w:t>
      </w:r>
    </w:p>
    <w:p w:rsidR="00252D4F" w:rsidRDefault="00EB78FB" w:rsidP="00252D4F">
      <w:pPr>
        <w:pStyle w:val="a8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учитель  начальных классов</w:t>
      </w:r>
    </w:p>
    <w:p w:rsidR="00677195" w:rsidRPr="00252D4F" w:rsidRDefault="00924281" w:rsidP="00252D4F">
      <w:pPr>
        <w:pStyle w:val="a8"/>
        <w:jc w:val="right"/>
        <w:rPr>
          <w:sz w:val="32"/>
          <w:szCs w:val="32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677195" w:rsidRDefault="00677195" w:rsidP="00677195">
      <w:pPr>
        <w:jc w:val="center"/>
        <w:rPr>
          <w:sz w:val="28"/>
          <w:szCs w:val="28"/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003CE9">
      <w:pPr>
        <w:rPr>
          <w:vertAlign w:val="superscript"/>
        </w:rPr>
      </w:pPr>
    </w:p>
    <w:p w:rsidR="002D740C" w:rsidRDefault="002D740C" w:rsidP="002D740C">
      <w:pPr>
        <w:ind w:left="-180" w:right="-845"/>
      </w:pPr>
    </w:p>
    <w:p w:rsidR="002D740C" w:rsidRPr="003E5E6A" w:rsidRDefault="002D740C" w:rsidP="002D740C">
      <w:pPr>
        <w:tabs>
          <w:tab w:val="left" w:pos="6540"/>
        </w:tabs>
        <w:ind w:left="-180"/>
      </w:pPr>
    </w:p>
    <w:p w:rsidR="002D740C" w:rsidRDefault="002D740C" w:rsidP="002D740C"/>
    <w:p w:rsidR="00EB78FB" w:rsidRDefault="00EB78FB" w:rsidP="001E3AD3">
      <w:pPr>
        <w:jc w:val="center"/>
        <w:rPr>
          <w:b/>
          <w:sz w:val="32"/>
          <w:szCs w:val="32"/>
        </w:rPr>
      </w:pPr>
    </w:p>
    <w:p w:rsidR="00EB78FB" w:rsidRDefault="00EB78FB" w:rsidP="001E3AD3">
      <w:pPr>
        <w:jc w:val="center"/>
        <w:rPr>
          <w:b/>
          <w:sz w:val="32"/>
          <w:szCs w:val="32"/>
        </w:rPr>
      </w:pPr>
    </w:p>
    <w:p w:rsidR="00EB78FB" w:rsidRDefault="00EB78FB" w:rsidP="00003CE9">
      <w:pPr>
        <w:rPr>
          <w:b/>
          <w:sz w:val="32"/>
          <w:szCs w:val="32"/>
        </w:rPr>
      </w:pPr>
    </w:p>
    <w:p w:rsidR="00003CE9" w:rsidRDefault="00003CE9" w:rsidP="00003CE9">
      <w:pPr>
        <w:rPr>
          <w:b/>
          <w:sz w:val="32"/>
          <w:szCs w:val="32"/>
        </w:rPr>
      </w:pPr>
    </w:p>
    <w:p w:rsidR="00EB78FB" w:rsidRPr="00F61430" w:rsidRDefault="00EB78FB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F61430">
        <w:rPr>
          <w:color w:val="000000"/>
          <w:sz w:val="28"/>
          <w:szCs w:val="28"/>
        </w:rPr>
        <w:t>2</w:t>
      </w:r>
      <w:r w:rsidR="00924281">
        <w:rPr>
          <w:color w:val="000000"/>
          <w:sz w:val="28"/>
          <w:szCs w:val="28"/>
        </w:rPr>
        <w:t>2</w:t>
      </w:r>
      <w:r w:rsidR="00677195">
        <w:rPr>
          <w:color w:val="000000"/>
          <w:sz w:val="28"/>
          <w:szCs w:val="28"/>
        </w:rPr>
        <w:t>-</w:t>
      </w:r>
      <w:r w:rsidR="00117B6B">
        <w:rPr>
          <w:color w:val="000000"/>
          <w:sz w:val="28"/>
          <w:szCs w:val="28"/>
        </w:rPr>
        <w:t>202</w:t>
      </w:r>
      <w:r w:rsidR="0092428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уч. г.</w:t>
      </w: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A385E" w:rsidRDefault="001A385E" w:rsidP="001A385E">
      <w:pPr>
        <w:rPr>
          <w:b/>
          <w:sz w:val="32"/>
          <w:szCs w:val="32"/>
        </w:rPr>
      </w:pPr>
    </w:p>
    <w:p w:rsidR="001A385E" w:rsidRDefault="001A385E" w:rsidP="00EB78FB">
      <w:pPr>
        <w:jc w:val="center"/>
        <w:rPr>
          <w:b/>
          <w:sz w:val="32"/>
          <w:szCs w:val="32"/>
        </w:rPr>
      </w:pPr>
    </w:p>
    <w:p w:rsidR="001A385E" w:rsidRDefault="001A385E" w:rsidP="00EB78FB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2D740C" w:rsidRDefault="002D740C" w:rsidP="00EB78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1.Пояснительная записка</w:t>
      </w:r>
    </w:p>
    <w:p w:rsidR="00924281" w:rsidRPr="00924281" w:rsidRDefault="009679F7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7" w:anchor="/document/99/902389617/" w:history="1">
        <w:r w:rsidR="00924281" w:rsidRPr="00924281">
          <w:rPr>
            <w:sz w:val="28"/>
            <w:szCs w:val="28"/>
          </w:rPr>
          <w:t>Федерального закона от 29.12.2012 № 273-ФЗ</w:t>
        </w:r>
      </w:hyperlink>
      <w:r w:rsidR="00924281" w:rsidRPr="00924281">
        <w:rPr>
          <w:sz w:val="28"/>
          <w:szCs w:val="28"/>
        </w:rPr>
        <w:t> «Об образовании в Российской Федерации»;</w:t>
      </w:r>
    </w:p>
    <w:p w:rsidR="00924281" w:rsidRPr="00924281" w:rsidRDefault="009679F7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8" w:anchor="/document/99/607175842/" w:tgtFrame="_self" w:history="1">
        <w:r w:rsidR="00924281" w:rsidRPr="00924281">
          <w:rPr>
            <w:sz w:val="28"/>
            <w:szCs w:val="28"/>
          </w:rPr>
          <w:t>приказа Минпросвещения от 31.05.2021 № 286</w:t>
        </w:r>
      </w:hyperlink>
      <w:r w:rsidR="00924281" w:rsidRPr="00924281">
        <w:rPr>
          <w:sz w:val="28"/>
          <w:szCs w:val="28"/>
        </w:rPr>
        <w:t> «Об утверждении федерального государственного образовательного стандарта начального общего образования»;</w:t>
      </w:r>
    </w:p>
    <w:p w:rsidR="00924281" w:rsidRPr="00924281" w:rsidRDefault="009679F7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9" w:anchor="/document/99/603340708/" w:history="1">
        <w:r w:rsidR="00924281" w:rsidRPr="00924281">
          <w:rPr>
            <w:sz w:val="28"/>
            <w:szCs w:val="28"/>
          </w:rPr>
          <w:t>приказа Минпросвещения от 22.03.2021 № 115</w:t>
        </w:r>
      </w:hyperlink>
      <w:r w:rsidR="00924281" w:rsidRPr="00924281">
        <w:rPr>
          <w:sz w:val="28"/>
          <w:szCs w:val="28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образования»;</w:t>
      </w:r>
    </w:p>
    <w:p w:rsidR="00924281" w:rsidRPr="00924281" w:rsidRDefault="009679F7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10" w:anchor="/document/99/566085656/ZAP23UG3D9/" w:history="1">
        <w:r w:rsidR="00924281" w:rsidRPr="00924281">
          <w:rPr>
            <w:sz w:val="28"/>
            <w:szCs w:val="28"/>
          </w:rPr>
          <w:t>СП 2.4.3648-20</w:t>
        </w:r>
      </w:hyperlink>
      <w:r w:rsidR="00924281" w:rsidRPr="00924281">
        <w:rPr>
          <w:sz w:val="28"/>
          <w:szCs w:val="28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1" w:anchor="/document/99/566085656/" w:history="1">
        <w:r w:rsidR="00924281" w:rsidRPr="00924281">
          <w:rPr>
            <w:sz w:val="28"/>
            <w:szCs w:val="28"/>
          </w:rPr>
          <w:t>постановлением главного санитарного врача от 28.09.2020 № 28</w:t>
        </w:r>
      </w:hyperlink>
      <w:r w:rsidR="00924281" w:rsidRPr="00924281">
        <w:rPr>
          <w:sz w:val="28"/>
          <w:szCs w:val="28"/>
        </w:rPr>
        <w:t>;</w:t>
      </w:r>
    </w:p>
    <w:p w:rsidR="00924281" w:rsidRPr="00924281" w:rsidRDefault="009679F7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12" w:anchor="/document/99/573500115/XA00LVA2M9/" w:history="1">
        <w:r w:rsidR="00924281" w:rsidRPr="00924281">
          <w:rPr>
            <w:sz w:val="28"/>
            <w:szCs w:val="28"/>
          </w:rPr>
          <w:t>СанПиН 1.2.3685-21</w:t>
        </w:r>
      </w:hyperlink>
      <w:r w:rsidR="00924281" w:rsidRPr="00924281">
        <w:rPr>
          <w:sz w:val="28"/>
          <w:szCs w:val="28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3" w:anchor="/document/99/573500115/" w:history="1">
        <w:r w:rsidR="00924281" w:rsidRPr="00924281">
          <w:rPr>
            <w:sz w:val="28"/>
            <w:szCs w:val="28"/>
          </w:rPr>
          <w:t>постановлением главного санитарного врача от 28.01.2021 № 2</w:t>
        </w:r>
      </w:hyperlink>
      <w:r w:rsidR="00924281"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концепции преподавания русского языка и литературы в Российской Федерации, утвержденной </w:t>
      </w:r>
      <w:hyperlink r:id="rId14" w:anchor="/document/99/420349749/" w:tgtFrame="_self" w:history="1">
        <w:r w:rsidRPr="00924281">
          <w:rPr>
            <w:sz w:val="28"/>
            <w:szCs w:val="28"/>
          </w:rPr>
          <w:t>распоряжением Правительства от 09.04.2016 № 637-р</w:t>
        </w:r>
      </w:hyperlink>
      <w:r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учебного плана начального общего образования, утвержденного приказом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</w:t>
      </w:r>
      <w:r w:rsidRPr="00924281">
        <w:rPr>
          <w:i/>
          <w:iCs/>
          <w:sz w:val="28"/>
          <w:szCs w:val="28"/>
        </w:rPr>
        <w:t>БОУ «</w:t>
      </w:r>
      <w:r>
        <w:rPr>
          <w:i/>
          <w:iCs/>
          <w:sz w:val="28"/>
          <w:szCs w:val="28"/>
        </w:rPr>
        <w:t>Ковылкинская СОШ №2</w:t>
      </w:r>
      <w:r w:rsidRPr="00924281">
        <w:rPr>
          <w:i/>
          <w:iCs/>
          <w:sz w:val="28"/>
          <w:szCs w:val="28"/>
        </w:rPr>
        <w:t>»</w:t>
      </w:r>
      <w:r w:rsidRPr="00924281">
        <w:rPr>
          <w:sz w:val="28"/>
          <w:szCs w:val="28"/>
        </w:rPr>
        <w:t> от </w:t>
      </w:r>
      <w:r w:rsidRPr="00924281">
        <w:rPr>
          <w:i/>
          <w:iCs/>
          <w:sz w:val="28"/>
          <w:szCs w:val="28"/>
        </w:rPr>
        <w:t>31.08.2022</w:t>
      </w:r>
      <w:r w:rsidRPr="00924281">
        <w:rPr>
          <w:sz w:val="28"/>
          <w:szCs w:val="28"/>
        </w:rPr>
        <w:t> № </w:t>
      </w:r>
      <w:r w:rsidRPr="00924281">
        <w:rPr>
          <w:i/>
          <w:iCs/>
          <w:sz w:val="28"/>
          <w:szCs w:val="28"/>
          <w:highlight w:val="yellow"/>
        </w:rPr>
        <w:t>175</w:t>
      </w:r>
      <w:r w:rsidRPr="00924281">
        <w:rPr>
          <w:sz w:val="28"/>
          <w:szCs w:val="28"/>
        </w:rPr>
        <w:t> «Об утверждении основной образовательной программы начального общего образования»;</w:t>
      </w:r>
    </w:p>
    <w:p w:rsid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рабочей программы воспитания </w:t>
      </w:r>
      <w:r>
        <w:rPr>
          <w:i/>
          <w:iCs/>
          <w:sz w:val="28"/>
          <w:szCs w:val="28"/>
        </w:rPr>
        <w:t>М</w:t>
      </w:r>
      <w:r w:rsidRPr="00924281">
        <w:rPr>
          <w:i/>
          <w:iCs/>
          <w:sz w:val="28"/>
          <w:szCs w:val="28"/>
        </w:rPr>
        <w:t>БОУ «</w:t>
      </w:r>
      <w:r>
        <w:rPr>
          <w:i/>
          <w:iCs/>
          <w:sz w:val="28"/>
          <w:szCs w:val="28"/>
        </w:rPr>
        <w:t>Ковылкинская СОШ №2</w:t>
      </w:r>
      <w:r w:rsidRPr="00924281">
        <w:rPr>
          <w:i/>
          <w:iCs/>
          <w:sz w:val="28"/>
          <w:szCs w:val="28"/>
        </w:rPr>
        <w:t>»</w:t>
      </w:r>
      <w:r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pStyle w:val="a8"/>
        <w:numPr>
          <w:ilvl w:val="0"/>
          <w:numId w:val="22"/>
        </w:numPr>
        <w:rPr>
          <w:sz w:val="28"/>
          <w:szCs w:val="28"/>
        </w:rPr>
      </w:pPr>
      <w:r w:rsidRPr="00924281">
        <w:rPr>
          <w:sz w:val="28"/>
          <w:szCs w:val="28"/>
        </w:rPr>
        <w:t>Примерной программы начального общего образования по русскому языку для образовательных учреждений, программы образовательных учреждений авторов В.П.Канакиной, В.Г.Горецкого, М.В.Бойкиной, М.Н.Дементьевой, Н.Ф. Стефаненко «Русский язык. 1-4 классы»</w:t>
      </w:r>
    </w:p>
    <w:p w:rsidR="00475084" w:rsidRPr="00475084" w:rsidRDefault="00475084" w:rsidP="00475084">
      <w:pPr>
        <w:pStyle w:val="a8"/>
        <w:rPr>
          <w:b/>
          <w:sz w:val="28"/>
          <w:szCs w:val="28"/>
        </w:rPr>
      </w:pPr>
      <w:r w:rsidRPr="00475084">
        <w:rPr>
          <w:b/>
          <w:sz w:val="28"/>
          <w:szCs w:val="28"/>
        </w:rPr>
        <w:t xml:space="preserve">Учебно-методический комплект «Школа России </w:t>
      </w:r>
    </w:p>
    <w:p w:rsidR="00475084" w:rsidRDefault="00475084" w:rsidP="00475084">
      <w:pPr>
        <w:pStyle w:val="1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475084">
        <w:rPr>
          <w:rFonts w:ascii="Times New Roman" w:hAnsi="Times New Roman"/>
          <w:sz w:val="28"/>
          <w:szCs w:val="28"/>
        </w:rPr>
        <w:t>Канакина В. П., Горецкий В. Г. Русский язык. Учебник.</w:t>
      </w:r>
      <w:r w:rsidR="00130950">
        <w:rPr>
          <w:rFonts w:ascii="Times New Roman" w:hAnsi="Times New Roman"/>
          <w:sz w:val="28"/>
          <w:szCs w:val="28"/>
        </w:rPr>
        <w:t>2</w:t>
      </w:r>
      <w:r w:rsidRPr="00475084">
        <w:rPr>
          <w:rFonts w:ascii="Times New Roman" w:hAnsi="Times New Roman"/>
          <w:sz w:val="28"/>
          <w:szCs w:val="28"/>
        </w:rPr>
        <w:t xml:space="preserve"> класс 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Рабочая программа учебного предмета «Русский язык»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 </w:t>
      </w:r>
      <w:r w:rsidRPr="00C14DD2">
        <w:rPr>
          <w:i/>
          <w:iCs/>
          <w:sz w:val="28"/>
          <w:szCs w:val="28"/>
        </w:rPr>
        <w:t>МБОУ «Ковылкинская СОШ №2</w:t>
      </w:r>
      <w:r w:rsidRPr="00C14DD2">
        <w:rPr>
          <w:i/>
          <w:iCs/>
          <w:color w:val="222222"/>
          <w:sz w:val="28"/>
          <w:szCs w:val="28"/>
        </w:rPr>
        <w:t>».</w:t>
      </w:r>
    </w:p>
    <w:p w:rsidR="00130950" w:rsidRPr="00130950" w:rsidRDefault="00130950" w:rsidP="00130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b/>
          <w:sz w:val="28"/>
          <w:szCs w:val="28"/>
        </w:rPr>
        <w:t>Целями</w:t>
      </w:r>
      <w:r w:rsidRPr="00130950">
        <w:rPr>
          <w:sz w:val="28"/>
          <w:szCs w:val="28"/>
        </w:rPr>
        <w:t xml:space="preserve"> изучения предмета «Русский язык» в начальной школе являются: </w:t>
      </w:r>
    </w:p>
    <w:p w:rsidR="00130950" w:rsidRPr="00130950" w:rsidRDefault="00130950" w:rsidP="0013095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30950" w:rsidRPr="00130950" w:rsidRDefault="00130950" w:rsidP="0013095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 xml:space="preserve">Формирование коммуникативной компетенции учащихся: развитие устной и письменной речи, монологической и диалогической речи, а </w:t>
      </w:r>
      <w:r w:rsidRPr="00130950">
        <w:rPr>
          <w:sz w:val="28"/>
          <w:szCs w:val="28"/>
        </w:rPr>
        <w:lastRenderedPageBreak/>
        <w:t>также навыков грамотного, безошибочного письма как показателя общей культуры человека.</w:t>
      </w:r>
    </w:p>
    <w:p w:rsidR="00130950" w:rsidRPr="00130950" w:rsidRDefault="00130950" w:rsidP="00130950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  <w:r w:rsidRPr="00130950">
        <w:rPr>
          <w:b/>
          <w:sz w:val="28"/>
          <w:szCs w:val="28"/>
        </w:rPr>
        <w:t>Задачи: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30950" w:rsidRPr="00BC693A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130950">
        <w:rPr>
          <w:sz w:val="28"/>
          <w:szCs w:val="28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C693A" w:rsidRPr="008F3435" w:rsidRDefault="00BC693A" w:rsidP="00BC693A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  <w:u w:val="single"/>
        </w:rPr>
      </w:pPr>
    </w:p>
    <w:p w:rsidR="008F3435" w:rsidRPr="008F3435" w:rsidRDefault="008F3435" w:rsidP="008F3435">
      <w:pPr>
        <w:shd w:val="clear" w:color="auto" w:fill="FFFFFF"/>
        <w:spacing w:after="150"/>
        <w:ind w:left="360"/>
        <w:rPr>
          <w:color w:val="222222"/>
          <w:sz w:val="28"/>
          <w:szCs w:val="28"/>
        </w:rPr>
      </w:pPr>
      <w:r w:rsidRPr="008F3435">
        <w:rPr>
          <w:color w:val="222222"/>
          <w:sz w:val="28"/>
          <w:szCs w:val="28"/>
        </w:rPr>
        <w:t>Для реализации программы используются пособия из УМК для педагога и обучающихся.</w:t>
      </w:r>
    </w:p>
    <w:p w:rsidR="008F3435" w:rsidRPr="008F3435" w:rsidRDefault="008F3435" w:rsidP="008F3435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8F3435">
        <w:rPr>
          <w:color w:val="222222"/>
          <w:sz w:val="28"/>
          <w:szCs w:val="28"/>
        </w:rPr>
        <w:t>Цифровые образовательные ресурсы и ресурсы сети Интернет:</w:t>
      </w:r>
    </w:p>
    <w:p w:rsidR="008F3435" w:rsidRPr="008F3435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8F3435">
        <w:rPr>
          <w:iCs/>
          <w:color w:val="222222"/>
          <w:sz w:val="28"/>
          <w:szCs w:val="28"/>
        </w:rPr>
        <w:t>Единая коллекция цифровых образовательных ресурсов (school-collection.edu.ru);</w:t>
      </w:r>
    </w:p>
    <w:p w:rsidR="008F3435" w:rsidRPr="008F3435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8F3435">
        <w:rPr>
          <w:iCs/>
          <w:color w:val="222222"/>
          <w:sz w:val="28"/>
          <w:szCs w:val="28"/>
        </w:rPr>
        <w:t>Российская электронная школа (resh.edu.ru);</w:t>
      </w:r>
    </w:p>
    <w:p w:rsidR="008F3435" w:rsidRPr="008F3435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8F3435">
        <w:rPr>
          <w:iCs/>
          <w:color w:val="222222"/>
          <w:sz w:val="28"/>
          <w:szCs w:val="28"/>
        </w:rPr>
        <w:t>«Новая начальная школа 1–4»;</w:t>
      </w:r>
    </w:p>
    <w:p w:rsidR="008F3435" w:rsidRPr="008F3435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8F3435">
        <w:rPr>
          <w:iCs/>
          <w:color w:val="222222"/>
          <w:sz w:val="28"/>
          <w:szCs w:val="28"/>
        </w:rPr>
        <w:t>Образовательный ресурс «Начальная школа»;</w:t>
      </w:r>
    </w:p>
    <w:p w:rsidR="008F3435" w:rsidRPr="008F3435" w:rsidRDefault="008F3435" w:rsidP="008F3435">
      <w:pPr>
        <w:shd w:val="clear" w:color="auto" w:fill="FFFFFF"/>
        <w:spacing w:after="150"/>
        <w:ind w:left="360"/>
        <w:rPr>
          <w:color w:val="222222"/>
          <w:sz w:val="28"/>
          <w:szCs w:val="28"/>
        </w:rPr>
      </w:pPr>
      <w:r w:rsidRPr="008F3435">
        <w:rPr>
          <w:iCs/>
          <w:color w:val="222222"/>
          <w:sz w:val="28"/>
          <w:szCs w:val="28"/>
        </w:rPr>
        <w:t>«Учи.ру» — интерактивная образовательная онлайн платформа (uchi.ru)</w:t>
      </w:r>
    </w:p>
    <w:p w:rsidR="008F3435" w:rsidRPr="00130950" w:rsidRDefault="008F3435" w:rsidP="008F3435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  <w:u w:val="single"/>
        </w:rPr>
      </w:pPr>
    </w:p>
    <w:p w:rsidR="00AA701E" w:rsidRPr="00AA701E" w:rsidRDefault="00F70681" w:rsidP="00130950">
      <w:pPr>
        <w:pStyle w:val="aa"/>
        <w:jc w:val="center"/>
        <w:rPr>
          <w:color w:val="000000"/>
          <w:sz w:val="32"/>
          <w:szCs w:val="32"/>
        </w:rPr>
      </w:pPr>
      <w:r w:rsidRPr="00AA701E">
        <w:rPr>
          <w:b/>
          <w:sz w:val="32"/>
          <w:szCs w:val="32"/>
        </w:rPr>
        <w:t>2.</w:t>
      </w:r>
      <w:r w:rsidR="00AA701E" w:rsidRPr="00AA701E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A701E" w:rsidRPr="00AA701E" w:rsidRDefault="00176EB5" w:rsidP="00AA701E">
      <w:pPr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русский язык</w:t>
      </w:r>
      <w:r w:rsidR="00C14DD2">
        <w:rPr>
          <w:b/>
          <w:bCs/>
          <w:color w:val="000000"/>
          <w:sz w:val="32"/>
          <w:szCs w:val="32"/>
        </w:rPr>
        <w:t xml:space="preserve"> (</w:t>
      </w:r>
      <w:r>
        <w:rPr>
          <w:b/>
          <w:bCs/>
          <w:color w:val="000000"/>
          <w:sz w:val="32"/>
          <w:szCs w:val="32"/>
        </w:rPr>
        <w:t>4</w:t>
      </w:r>
      <w:r w:rsidR="00130950">
        <w:rPr>
          <w:b/>
          <w:bCs/>
          <w:color w:val="000000"/>
          <w:sz w:val="32"/>
          <w:szCs w:val="32"/>
        </w:rPr>
        <w:t>в неделю</w:t>
      </w:r>
      <w:r w:rsidR="00BC0E5A">
        <w:rPr>
          <w:b/>
          <w:bCs/>
          <w:color w:val="000000"/>
          <w:sz w:val="32"/>
          <w:szCs w:val="32"/>
        </w:rPr>
        <w:t>)</w:t>
      </w:r>
      <w:r>
        <w:rPr>
          <w:b/>
          <w:bCs/>
          <w:color w:val="000000"/>
          <w:sz w:val="32"/>
          <w:szCs w:val="32"/>
        </w:rPr>
        <w:t xml:space="preserve"> – </w:t>
      </w:r>
      <w:r w:rsidRPr="00176EB5">
        <w:rPr>
          <w:b/>
          <w:bCs/>
          <w:color w:val="000000"/>
          <w:sz w:val="32"/>
          <w:szCs w:val="32"/>
        </w:rPr>
        <w:t>136</w:t>
      </w:r>
      <w:r w:rsidR="00AA701E" w:rsidRPr="00AA701E">
        <w:rPr>
          <w:b/>
          <w:bCs/>
          <w:color w:val="000000"/>
          <w:sz w:val="32"/>
          <w:szCs w:val="32"/>
        </w:rPr>
        <w:t xml:space="preserve"> ч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Общие сведения о языке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Язык как основное средство человеческого общения и явление национальной культуры. Первоначальные представления о многообразии языкового пространства России и мира. Методы познания языка: наблюдение, анализ.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Фонетика и графика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 xml:space="preserve">Смыслоразличительная функция звуков; различение звуков и букв; различение ударных и безударных гласных звуков, твердых и мягких согласных звуков, звонких и глухих согласных звуков; шипящие согласные звуки [ж], [ш], [ч’], [щ’]; обозначение на письме твердости и мягкости согласных звуков, функции букв «е», «ё», «ю», «я»; согласный звук [й’] и гласный звук [и] (повторение изученного в 1-м классе). Парные и непарные </w:t>
      </w:r>
      <w:r w:rsidRPr="00C14DD2">
        <w:rPr>
          <w:color w:val="222222"/>
          <w:sz w:val="28"/>
          <w:szCs w:val="28"/>
        </w:rPr>
        <w:lastRenderedPageBreak/>
        <w:t>по твердости-мягкости согласные звуки. Парные и непарные по звонкости-глухости согласные звуки. Качественная характеристика звука: гласный — согласный; гласный ударный — безударный; согласный твердый — мягкий, парный — непарный; согласный звонкий — глухой, парный — непарный. Функции «ь»: показатель мягкости предшествующего согласного в конце и в середине слова; разделительный. Использование на письме разделительных «ъ» и «ь». Соотношение звукового и буквенного состава в словах с буквами «е», «ё», «ю», «я»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(в начале слова и после гласных). Деление слов на слоги (в том числе при стечении согласных). Использование знания алфавита при работе со словарями. Небуквенные графические средства: пробел между словами, знак переноса, абзац (красная строка), пунктуационные знаки (в пределах изученного).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Орфоэпия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Произношение звуков и сочетаний звуков, ударение в словах в соответствии с нормами современного русского литературного языка (на ограниченном перечне слов, отрабатываемом в учебнике). Использование отработанного перечня слов (орфоэпического словаря учебника) для решения практических задач.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Лексика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Слово как единство звучания и значения. Лексическое значение слова (общее представление). Выявление слов, значение которых требует уточнения. Определение значения слова по тексту или уточнение значения с помощью толкового словаря. Однозначные и многозначные слова (простые случаи, наблюдение). Наблюдение за использованием в речи синонимов, антонимов.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Состав слова (морфемика)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 синонимов, однокоренных слов и слов с омонимичными корнями. Выделение в словах корня (простые случаи). Окончание как изменяемая часть слова. Изменение формы слова с помощью окончания. Различение изменяемых и неизменяемых слов. Суффикс как часть слова (наблюдение). Приставка как часть слова (наблюдение).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Морфология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Имя существительное (ознакомление): общее значение, вопросы («кто?», «что?»), употребление в речи. Глагол (ознакомление): общее значение, вопросы («что делать?», «что сделать?» и др.), употребление в речи. Имя прилагательное (ознакомление): общее значение, вопросы («какой?», «какая?», «какое?», «какие?»), употребление в речи. Предлог. Отличие предлогов от приставок. Наиболее распространенные предлоги: «в», «на», «из», «без», «над», «до», «у», «о», «об» и др.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Синтаксис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lastRenderedPageBreak/>
        <w:t>Порядок слов в предложении; связь слов в предложении (повторение). Предложение как единица языка. Предложение и слово. Отличие предложения от слова. Наблюдение за выделением в устной речи одного из слов предложения (логическое ударение). Виды предложений по цели высказывания: повествовательные, вопросительные, побудительные предложения. Виды предложений по эмоциональной окраске (по интонации): восклицательные и невосклицательные предложения.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Орфография и пунктуация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Прописная буква в начале предложения и в именах собственных (имена, фамилии, клички животных); знаки препинания в конце предложения; перенос слов со строки на строку (без учета морфемного членения слова); гласные после шипящих в сочетаниях «жи-ши»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(в положении под ударением), «ча-ща», «чу-щу»; сочетания «чк», «чн»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(повторение правил правописания, изученных в 1-м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 зависимости от места орфограммы в слове. Использование орфографического словаря учебника для определения (уточнения) написания слова. Контроль и самоконтроль при проверке собственных и 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 зависимости от места орфограммы в слове. Использование орфографического словаря учебника для определения (уточнения) написания слова. Контроль и самоконтроль при проверке собственных и предложенных текстов.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Правила правописания и их применение: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разделительный мягкий знак;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сочетания «чт», «щн», «нч»;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проверяемые безударные гласные в корне слова;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парные звонкие и глухие согласные в корне слова;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непроверяемые гласные и согласные (перечень слов в орфографическом словаре учебника);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прописная буква в именах собственных: имена, фамилии, отчества людей, клички животных, географические названия;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раздельное написание предлогов с именами существительными.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Развитие речи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 xml:space="preserve">Выбор языковых средств в соответствии с целями и условиями устного общения для эффективного решения коммуникативной задачи (для ответа на заданный вопрос, для выражения собственного мнения). Умение вести разговор (начать, поддержать, закончить разговор, привлечь внимание и т. п.). Практическое овладение диалогической формой речи. Соблюдение норм речевого этикета и орфоэпических норм в ситуациях учебного </w:t>
      </w:r>
      <w:r w:rsidRPr="00C14DD2">
        <w:rPr>
          <w:color w:val="222222"/>
          <w:sz w:val="28"/>
          <w:szCs w:val="28"/>
        </w:rPr>
        <w:lastRenderedPageBreak/>
        <w:t>и бытового общения. Умение договариваться и приходить к общему решению в совместной деятельности при проведении парной и групповой работы. Составление устного рассказа по репродукции картины. Составление устного рассказа по личным наблюдениям и вопросам. Текст. Признаки текста: смысловое единство предложений в тексте; последовательность предложений в тексте; выражение в тексте законченной мысли. Тема текста. Основная мысль. Заглавие текста. Подбор заголовков к предложенным текстам. Последовательность частей текста (абзацев). Корректирование текстов с нарушенным порядком предложений и абзацев. Типы текстов: описание, повествование, рассуждение, их особенности (первичное ознакомление). Поздравление и поздравительная открытка. Понимание текста: развитие умения формулировать простые выводы на основе информации, содержащейся в тексте. Выразительное чтение текста вслух с соблюдением правильной интонации.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Подробное изложение повествовательного текста объемом 30–45 слов с опорой на вопросы.</w:t>
      </w:r>
    </w:p>
    <w:p w:rsidR="00AA701E" w:rsidRPr="00AE2EEE" w:rsidRDefault="00AA701E" w:rsidP="00AE2EEE">
      <w:pPr>
        <w:rPr>
          <w:color w:val="000000"/>
          <w:sz w:val="28"/>
          <w:szCs w:val="28"/>
        </w:rPr>
      </w:pPr>
    </w:p>
    <w:p w:rsidR="00F70681" w:rsidRPr="00AA701E" w:rsidRDefault="00F70681" w:rsidP="00AA701E">
      <w:pPr>
        <w:jc w:val="center"/>
        <w:rPr>
          <w:b/>
          <w:sz w:val="32"/>
          <w:szCs w:val="32"/>
        </w:rPr>
      </w:pPr>
      <w:r w:rsidRPr="00AA701E">
        <w:rPr>
          <w:b/>
          <w:sz w:val="32"/>
          <w:szCs w:val="32"/>
        </w:rPr>
        <w:t>3. Планируемые результаты освоения учебного предмета</w:t>
      </w:r>
    </w:p>
    <w:p w:rsidR="00C52F9B" w:rsidRPr="00EA1A6F" w:rsidRDefault="00C52F9B" w:rsidP="00C52F9B">
      <w:pPr>
        <w:jc w:val="both"/>
      </w:pP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В результате изучения предмета «Русский язык» во 2 классе у обучающегося будут сформированы следующие личностные результаты.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Гражданско-патриотическое воспитание:</w:t>
      </w:r>
    </w:p>
    <w:p w:rsidR="00C14DD2" w:rsidRPr="00C14DD2" w:rsidRDefault="00C14DD2" w:rsidP="00C14DD2">
      <w:pPr>
        <w:numPr>
          <w:ilvl w:val="0"/>
          <w:numId w:val="2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становление ценностного отношения к своей Родине — России, в том числе через изучение русского языка, отражающего историю и культуру страны;</w:t>
      </w:r>
    </w:p>
    <w:p w:rsidR="00C14DD2" w:rsidRPr="00C14DD2" w:rsidRDefault="00C14DD2" w:rsidP="00C14DD2">
      <w:pPr>
        <w:numPr>
          <w:ilvl w:val="0"/>
          <w:numId w:val="2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осознание своей этнокультурной и российской гражданской идентичности, понимание роли русского языка как государственного языка Российской Федерации и языка межнационального общения народов России;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Духовно-нравственное воспитание: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признание индивидуальности каждого человека с опорой на собственный жизненный и читательский опыт;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проявление сопереживания, уважения и доброжелательности, в том числе с использованием адекватных языковых средств для выражения своего состояния и чувств;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неприятие любых форм поведения, направленных на причинение физического и морального вреда другим людям (в том числе связанного с использованием недопустимых средств языка).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Эстетического воспитание:</w:t>
      </w:r>
    </w:p>
    <w:p w:rsidR="00C14DD2" w:rsidRPr="00C14DD2" w:rsidRDefault="00C14DD2" w:rsidP="00C14DD2">
      <w:pPr>
        <w:numPr>
          <w:ilvl w:val="0"/>
          <w:numId w:val="2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уважительное отношение и интерес к художественной культуре, восприимчивость к разным видам искусства, традициям и творчеству своего и других народов;</w:t>
      </w:r>
    </w:p>
    <w:p w:rsidR="00C14DD2" w:rsidRPr="00C14DD2" w:rsidRDefault="00C14DD2" w:rsidP="00C14DD2">
      <w:pPr>
        <w:numPr>
          <w:ilvl w:val="0"/>
          <w:numId w:val="2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lastRenderedPageBreak/>
        <w:t>стремление к самовыражению в разных видах художественной деятельности, в том числе в искусстве слова; осознание важности русского языка как средства общения и самовыражения.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Физическое воспитание, формирование культуры здоровья и эмоционального благополучия:</w:t>
      </w:r>
    </w:p>
    <w:p w:rsidR="00C14DD2" w:rsidRPr="00C14DD2" w:rsidRDefault="00C14DD2" w:rsidP="00C14DD2">
      <w:pPr>
        <w:numPr>
          <w:ilvl w:val="0"/>
          <w:numId w:val="2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соблюдение правил здорового и безопасного (для себя и других людей) образа жизни в окружающей среде (в том числе информационной) при поиске дополнительной информации в процессе языкового образования;</w:t>
      </w:r>
    </w:p>
    <w:p w:rsidR="00C14DD2" w:rsidRPr="00C14DD2" w:rsidRDefault="00C14DD2" w:rsidP="00C14DD2">
      <w:pPr>
        <w:numPr>
          <w:ilvl w:val="0"/>
          <w:numId w:val="2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бережное отношение к физическому и психическому здоровью, проявляющееся в выборе приемлемых способов речевого самовыражения и соблюдении норм речевого этикета и правил общения.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Трудовое воспитание:</w:t>
      </w:r>
    </w:p>
    <w:p w:rsidR="00C14DD2" w:rsidRPr="00C14DD2" w:rsidRDefault="00C14DD2" w:rsidP="00C14DD2">
      <w:pPr>
        <w:numPr>
          <w:ilvl w:val="0"/>
          <w:numId w:val="2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осознание ценности труда в жизни человека и общества (в том числе благодаря примерам из художественных произведений), ответственное потребление и бережное отношение к результатам труда, навыки участия в различных видах трудовой деятельности, интерес к различным профессиям, возникающий при обсуждении примеров из художественных произведений.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Экологического воспитание:</w:t>
      </w:r>
    </w:p>
    <w:p w:rsidR="00C14DD2" w:rsidRPr="00C14DD2" w:rsidRDefault="00C14DD2" w:rsidP="00C14DD2">
      <w:pPr>
        <w:numPr>
          <w:ilvl w:val="0"/>
          <w:numId w:val="2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бережное отношение к природе, формируемое в процессе работы с текстами;</w:t>
      </w:r>
    </w:p>
    <w:p w:rsidR="00C14DD2" w:rsidRPr="00C14DD2" w:rsidRDefault="00C14DD2" w:rsidP="00C14DD2">
      <w:pPr>
        <w:numPr>
          <w:ilvl w:val="0"/>
          <w:numId w:val="2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неприятие действий, приносящих ей вред.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Ценность научного познания:</w:t>
      </w:r>
    </w:p>
    <w:p w:rsidR="00C14DD2" w:rsidRPr="00C14DD2" w:rsidRDefault="00C14DD2" w:rsidP="00C14DD2">
      <w:pPr>
        <w:numPr>
          <w:ilvl w:val="0"/>
          <w:numId w:val="30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первоначальные представления о научной картине мира (в том числе первоначальные представления о системе языка как одной из составляющих целостной научной картины мира);</w:t>
      </w:r>
    </w:p>
    <w:p w:rsidR="00C14DD2" w:rsidRPr="00C14DD2" w:rsidRDefault="00C14DD2" w:rsidP="00C14DD2">
      <w:pPr>
        <w:numPr>
          <w:ilvl w:val="0"/>
          <w:numId w:val="30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познавательные интересы, активность, инициативность, любознательность и самостоятельность в познании, в том числе познавательный интерес к изучению русского языка, активность и самостоятельность в его познании.</w:t>
      </w:r>
    </w:p>
    <w:p w:rsidR="00C14DD2" w:rsidRPr="002F5902" w:rsidRDefault="00C14DD2" w:rsidP="00C14DD2">
      <w:pPr>
        <w:shd w:val="clear" w:color="auto" w:fill="FFFFFF"/>
        <w:ind w:left="-90"/>
        <w:rPr>
          <w:rFonts w:ascii="Arial" w:hAnsi="Arial" w:cs="Arial"/>
          <w:color w:val="222222"/>
          <w:sz w:val="21"/>
          <w:szCs w:val="21"/>
        </w:rPr>
      </w:pPr>
    </w:p>
    <w:p w:rsidR="00A50900" w:rsidRPr="00A50900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50900">
        <w:rPr>
          <w:b/>
          <w:bCs/>
          <w:sz w:val="28"/>
          <w:szCs w:val="28"/>
        </w:rPr>
        <w:t>Метапредметными результатами</w:t>
      </w:r>
      <w:r w:rsidRPr="00A50900">
        <w:rPr>
          <w:bCs/>
          <w:sz w:val="28"/>
          <w:szCs w:val="28"/>
        </w:rPr>
        <w:t xml:space="preserve"> изучения курса «Русский язык»</w:t>
      </w:r>
    </w:p>
    <w:p w:rsidR="00A50900" w:rsidRPr="00A50900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50900">
        <w:rPr>
          <w:bCs/>
          <w:sz w:val="28"/>
          <w:szCs w:val="28"/>
        </w:rPr>
        <w:t>является формирование универсальных учебных действий (УУД).</w:t>
      </w:r>
    </w:p>
    <w:p w:rsidR="00A50900" w:rsidRPr="00A50900" w:rsidRDefault="00BC693A" w:rsidP="00A50900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Познавательные</w:t>
      </w:r>
      <w:r w:rsidR="00A50900" w:rsidRPr="00A50900">
        <w:rPr>
          <w:b/>
          <w:bCs/>
          <w:iCs/>
          <w:sz w:val="28"/>
          <w:szCs w:val="28"/>
        </w:rPr>
        <w:t xml:space="preserve"> УУД: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Базовые логические действия: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сравнивать различные языковые единицы (звуки, слова, предложения, тексты);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объединять объекты (языковые единицы) по определенному признаку;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lastRenderedPageBreak/>
        <w:t>выявлять недостаток информации для решения учебной и практической задачи на основе предложенного алгоритма, формулировать запрос на дополнительную информацию.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Базовые исследовательские действия: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 помощью учителя формулировать цель, планировать изменения языкового объекта, речевой ситуации;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сравнивать несколько вариантов выполнения задания, выбирать наиболее подходящий (на основе предложенных критериев);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 xml:space="preserve">формулировать выводы и подкреплять их доказательствами на основе результатов проведенного наблюдения за языковым материалом (классификации, сравнения, исследования). </w:t>
      </w:r>
    </w:p>
    <w:p w:rsidR="00BC693A" w:rsidRPr="00DD5111" w:rsidRDefault="00BC693A" w:rsidP="00BC693A">
      <w:p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Работа с информацией: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согласно заданному алгоритму находить представленную в явном виде информацию в предложенном источнике: в словарях, справочниках;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соблюдать с помощью взрослых (педагогических работников, родителей, законных представителей) правила информационной безопасности при поиске информации в интернете (информации о написании и произношении слова, о значении слова, о происхождении слова, о синонимах слова);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понимать лингвистическую информацию, зафик</w:t>
      </w:r>
      <w:r w:rsidR="00DD5111" w:rsidRPr="00DD5111">
        <w:rPr>
          <w:color w:val="222222"/>
          <w:sz w:val="28"/>
          <w:szCs w:val="28"/>
        </w:rPr>
        <w:t>сированную в виде таблиц, схем.</w:t>
      </w:r>
    </w:p>
    <w:p w:rsidR="00DD5111" w:rsidRPr="00DD5111" w:rsidRDefault="00DD5111" w:rsidP="00DD5111">
      <w:pPr>
        <w:shd w:val="clear" w:color="auto" w:fill="FFFFFF"/>
        <w:ind w:left="270"/>
        <w:rPr>
          <w:color w:val="222222"/>
          <w:sz w:val="28"/>
          <w:szCs w:val="28"/>
        </w:rPr>
      </w:pPr>
    </w:p>
    <w:p w:rsidR="00DD5111" w:rsidRPr="00DD5111" w:rsidRDefault="00DD5111" w:rsidP="00DD511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DD5111">
        <w:rPr>
          <w:b/>
          <w:bCs/>
          <w:iCs/>
          <w:sz w:val="28"/>
          <w:szCs w:val="28"/>
        </w:rPr>
        <w:t>Коммуникативные УУД: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Общение: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воспринимать и формулировать суждения, выражать эмоции в соответствии с целями и условиями общения в знакомой среде;</w:t>
      </w:r>
    </w:p>
    <w:p w:rsidR="00DD5111" w:rsidRPr="00DD5111" w:rsidRDefault="00DD5111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bCs/>
          <w:iCs/>
          <w:sz w:val="28"/>
          <w:szCs w:val="28"/>
        </w:rPr>
        <w:t xml:space="preserve">оформлять </w:t>
      </w:r>
      <w:r w:rsidRPr="00DD5111">
        <w:rPr>
          <w:bCs/>
          <w:sz w:val="28"/>
          <w:szCs w:val="28"/>
        </w:rPr>
        <w:t>свои мысли в устной и письменной форме (на уровне предложения или небольшого текста);</w:t>
      </w:r>
    </w:p>
    <w:p w:rsidR="00DD5111" w:rsidRPr="00DD5111" w:rsidRDefault="00DD5111" w:rsidP="00DD5111">
      <w:pPr>
        <w:pStyle w:val="a5"/>
        <w:numPr>
          <w:ilvl w:val="0"/>
          <w:numId w:val="40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D5111">
        <w:rPr>
          <w:bCs/>
          <w:iCs/>
          <w:sz w:val="28"/>
          <w:szCs w:val="28"/>
        </w:rPr>
        <w:t xml:space="preserve">выразительно читать </w:t>
      </w:r>
      <w:r w:rsidRPr="00DD5111">
        <w:rPr>
          <w:bCs/>
          <w:sz w:val="28"/>
          <w:szCs w:val="28"/>
        </w:rPr>
        <w:t xml:space="preserve">и </w:t>
      </w:r>
      <w:r w:rsidRPr="00DD5111">
        <w:rPr>
          <w:bCs/>
          <w:iCs/>
          <w:sz w:val="28"/>
          <w:szCs w:val="28"/>
        </w:rPr>
        <w:t xml:space="preserve">пересказывать </w:t>
      </w:r>
      <w:r w:rsidRPr="00DD5111">
        <w:rPr>
          <w:bCs/>
          <w:sz w:val="28"/>
          <w:szCs w:val="28"/>
        </w:rPr>
        <w:t>текст;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проявлять уважительное отношение к собеседнику, соблюдать правила ведения диалога и дискуссии;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строить речевое высказывание в соответствии с поставленной задачей;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создавать устные и письменные тексты (описание, рассуждение, повествование) в с</w:t>
      </w:r>
      <w:r w:rsidR="004F111A">
        <w:rPr>
          <w:color w:val="222222"/>
          <w:sz w:val="28"/>
          <w:szCs w:val="28"/>
        </w:rPr>
        <w:t>оответствии с речевой ситуацией.</w:t>
      </w:r>
    </w:p>
    <w:p w:rsidR="00DD5111" w:rsidRPr="00DD5111" w:rsidRDefault="00DD5111" w:rsidP="00DD511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Регулятивные</w:t>
      </w:r>
      <w:r w:rsidRPr="00DD5111">
        <w:rPr>
          <w:b/>
          <w:bCs/>
          <w:iCs/>
          <w:sz w:val="28"/>
          <w:szCs w:val="28"/>
        </w:rPr>
        <w:t xml:space="preserve"> УУД: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Самоорганизация:</w:t>
      </w:r>
    </w:p>
    <w:p w:rsidR="00BC693A" w:rsidRPr="004F111A" w:rsidRDefault="00BC693A" w:rsidP="00BC693A">
      <w:pPr>
        <w:numPr>
          <w:ilvl w:val="0"/>
          <w:numId w:val="3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 xml:space="preserve">планировать действия по решению учебной </w:t>
      </w:r>
      <w:r w:rsidR="004F111A" w:rsidRPr="004F111A">
        <w:rPr>
          <w:color w:val="222222"/>
          <w:sz w:val="28"/>
          <w:szCs w:val="28"/>
        </w:rPr>
        <w:t>задачи для получения результата.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Самоконтроль: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устанавливать причины успеха/неудач учебной деятельности;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lastRenderedPageBreak/>
        <w:t>корректировать свои учебные действия для преодоления речевых и орфографических ошибок;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сравнивать результаты своей деятельности и деятельности одноклассников, объективно оценивать их по предложенным критериям.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Совместная деятельность: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принимать цель совместной деятельности, коллективно строить действия по ее достижению: распределять роли, договариваться, обсуждать процесс и результат совместной работы;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ответственно выполнять свою часть работы;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оценива</w:t>
      </w:r>
      <w:r w:rsidR="004F111A" w:rsidRPr="004F111A">
        <w:rPr>
          <w:color w:val="222222"/>
          <w:sz w:val="28"/>
          <w:szCs w:val="28"/>
        </w:rPr>
        <w:t>ть свой вклад в общий результат.</w:t>
      </w:r>
    </w:p>
    <w:p w:rsidR="00A50900" w:rsidRPr="00A50900" w:rsidRDefault="00C14DD2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</w:t>
      </w:r>
      <w:r w:rsidR="00A50900" w:rsidRPr="00A50900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="00A50900" w:rsidRPr="00A50900">
        <w:rPr>
          <w:bCs/>
          <w:sz w:val="28"/>
          <w:szCs w:val="28"/>
        </w:rPr>
        <w:t xml:space="preserve"> </w:t>
      </w:r>
    </w:p>
    <w:p w:rsidR="00C14DD2" w:rsidRPr="001C1148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К концу обучения во </w:t>
      </w:r>
      <w:r w:rsidRPr="001C1148">
        <w:rPr>
          <w:b/>
          <w:bCs/>
          <w:color w:val="222222"/>
          <w:sz w:val="28"/>
          <w:szCs w:val="28"/>
        </w:rPr>
        <w:t>2-м классе </w:t>
      </w:r>
      <w:r w:rsidRPr="001C1148">
        <w:rPr>
          <w:color w:val="222222"/>
          <w:sz w:val="28"/>
          <w:szCs w:val="28"/>
        </w:rPr>
        <w:t>обучающийся научится: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осознавать язык как основное средство общения;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характеризовать согласные звуки вне слова и в слове по заданным параметрам: согласный парный/непарный по твердости/мягкости; согласный парный/непарный по звонкости/глухости;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количество слогов в слове (в том числе при стечении согласных); делить слово на слоги;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устанавливать соотношение звукового и буквенного состава, в том числе с учетом функций букв «е», «ё», «ю», «я»;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обозначать на письме мягкость согласных звуков буквой «ь» в середине слова;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однокоренные слова;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выделять в слове корень (простые случаи);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выделять в слове окончание;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выявлять в тексте случаи употребления многозначных слов, понимать их значения и уточнять значение по учебным словарям; случаи употребления синонимов и антонимов (без называния терминов);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«кто?», «что?»;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«что делать?», «что сделать?» и др.;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«какой?», «какая?», «какое?», «какие?»;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вид предложения по цели высказывания и по эмоциональной окраске;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место орфограммы в слове и между словами на изученные правила;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применять изученные правила правописания, в том числе: сочетания «чк», «чн», «чт»; «щн», «нч»; проверяемые безударные гласные в корне слова; парные звонкие и глухие согласные в корне слова; непроверяемые гласные и согласные (перечень слов в орфографическом словаре учебника); прописная буква в именах, отчествах, фамилиях людей, кличках животных, географических названиях; раздельное написание предлогов с именами существительными, разделительный мягкий знак;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lastRenderedPageBreak/>
        <w:t>правильно списывать (без пропусков и искажений букв) слова и предложения, тексты объемом не более 50 слов;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писать под диктовку (без пропусков и искажений букв) слова, предложения, тексты объемом не более 45 слов с учетом изученных правил правописания;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и исправлять ошибки на изученные правила, описки;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строить устное диалогическое и монологическое высказывание (два–четыре предложения на определенную тему, по наблюдениям) с соблюдением орфоэпических норм, правильной интонации;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формулировать простые выводы на основе прочитанного (услышанного) устно и письменно (одно–два предложения);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составлять предложения из слов, устанавливая между ними смысловую связь по вопросам;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тему текста и озаглавливать текст, отражая его тему;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составлять текст из разрозненных предложений, частей текста;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писать подробное изложение повествовательного текста объемом 30–45 слов с опорой на вопросы;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объяснять своими словами значение изученных понятий; использовать изученные понятия.</w:t>
      </w:r>
    </w:p>
    <w:p w:rsidR="00A50900" w:rsidRPr="001C1148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62AA" w:rsidRPr="008E419F" w:rsidRDefault="009562AA" w:rsidP="008E419F">
      <w:pPr>
        <w:autoSpaceDE w:val="0"/>
        <w:autoSpaceDN w:val="0"/>
        <w:adjustRightInd w:val="0"/>
        <w:rPr>
          <w:bCs/>
          <w:sz w:val="28"/>
          <w:szCs w:val="28"/>
        </w:rPr>
      </w:pPr>
    </w:p>
    <w:sectPr w:rsidR="009562AA" w:rsidRPr="008E419F" w:rsidSect="009224C8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59A" w:rsidRDefault="0078359A" w:rsidP="005E6D39">
      <w:r>
        <w:separator/>
      </w:r>
    </w:p>
  </w:endnote>
  <w:endnote w:type="continuationSeparator" w:id="1">
    <w:p w:rsidR="0078359A" w:rsidRDefault="0078359A" w:rsidP="005E6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BF" w:rsidRDefault="009679F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9679F7">
      <w:rPr>
        <w:noProof/>
      </w:rPr>
      <w:pict>
        <v:rect id="_x0000_s2049" style="position:absolute;margin-left:76.5pt;margin-top:708.65pt;width:23.3pt;height:11.3pt;z-index:-251659264;mso-position-horizontal-relative:page;mso-position-vertical-relative:page" o:allowincell="f" fillcolor="#fdfdfd" stroked="f">
          <v:path arrowok="t"/>
          <w10:wrap anchorx="page" anchory="page"/>
        </v:rect>
      </w:pict>
    </w:r>
    <w:r w:rsidRPr="009679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55pt;margin-top:708.35pt;width:14.5pt;height:12pt;z-index:-251658240;mso-position-horizontal-relative:page;mso-position-vertical-relative:page" o:allowincell="f" filled="f" stroked="f">
          <v:textbox style="mso-next-textbox:#_x0000_s2050" inset="0,0,0,0">
            <w:txbxContent>
              <w:p w:rsidR="009107BF" w:rsidRDefault="009679F7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7156D1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7156D1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7986"/>
      <w:docPartObj>
        <w:docPartGallery w:val="Page Numbers (Bottom of Page)"/>
        <w:docPartUnique/>
      </w:docPartObj>
    </w:sdtPr>
    <w:sdtContent>
      <w:p w:rsidR="009107BF" w:rsidRDefault="009679F7">
        <w:pPr>
          <w:pStyle w:val="a6"/>
          <w:jc w:val="center"/>
        </w:pPr>
        <w:r>
          <w:fldChar w:fldCharType="begin"/>
        </w:r>
        <w:r w:rsidR="007156D1">
          <w:instrText xml:space="preserve"> PAGE   \* MERGEFORMAT </w:instrText>
        </w:r>
        <w:r>
          <w:fldChar w:fldCharType="separate"/>
        </w:r>
        <w:r w:rsidR="004F111A">
          <w:rPr>
            <w:noProof/>
          </w:rPr>
          <w:t>10</w:t>
        </w:r>
        <w:r>
          <w:fldChar w:fldCharType="end"/>
        </w:r>
      </w:p>
    </w:sdtContent>
  </w:sdt>
  <w:p w:rsidR="009107BF" w:rsidRDefault="0078359A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59A" w:rsidRDefault="0078359A" w:rsidP="005E6D39">
      <w:r>
        <w:separator/>
      </w:r>
    </w:p>
  </w:footnote>
  <w:footnote w:type="continuationSeparator" w:id="1">
    <w:p w:rsidR="0078359A" w:rsidRDefault="0078359A" w:rsidP="005E6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0.5pt;height:10.5pt" o:bullet="t">
        <v:imagedata r:id="rId1" o:title="mso48"/>
      </v:shape>
    </w:pict>
  </w:numPicBullet>
  <w:numPicBullet w:numPicBulletId="1">
    <w:pict>
      <v:shape id="_x0000_i1068" type="#_x0000_t75" alt="hello_html_m4d466bb7.png" style="width:10.5pt;height:10.5pt;visibility:visible;mso-wrap-style:square" o:bullet="t">
        <v:imagedata r:id="rId2" o:title="hello_html_m4d466bb7"/>
      </v:shape>
    </w:pict>
  </w:numPicBullet>
  <w:abstractNum w:abstractNumId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360C9"/>
    <w:multiLevelType w:val="hybridMultilevel"/>
    <w:tmpl w:val="8D0EC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23A80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4F438C8"/>
    <w:multiLevelType w:val="multilevel"/>
    <w:tmpl w:val="3E58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24DF4"/>
    <w:multiLevelType w:val="hybridMultilevel"/>
    <w:tmpl w:val="A83A5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154A7"/>
    <w:multiLevelType w:val="multilevel"/>
    <w:tmpl w:val="AF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CB0355"/>
    <w:multiLevelType w:val="multilevel"/>
    <w:tmpl w:val="1058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226BF"/>
    <w:multiLevelType w:val="hybridMultilevel"/>
    <w:tmpl w:val="5290C42C"/>
    <w:lvl w:ilvl="0" w:tplc="44D073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8A0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22E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763B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C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6D0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025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0EF0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3A5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93469A"/>
    <w:multiLevelType w:val="hybridMultilevel"/>
    <w:tmpl w:val="7E982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184908"/>
    <w:multiLevelType w:val="multilevel"/>
    <w:tmpl w:val="D79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F5500E4"/>
    <w:multiLevelType w:val="multilevel"/>
    <w:tmpl w:val="B68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05C7874"/>
    <w:multiLevelType w:val="hybridMultilevel"/>
    <w:tmpl w:val="A0F2E1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995393"/>
    <w:multiLevelType w:val="hybridMultilevel"/>
    <w:tmpl w:val="B5D67842"/>
    <w:lvl w:ilvl="0" w:tplc="157236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66251A"/>
    <w:multiLevelType w:val="hybridMultilevel"/>
    <w:tmpl w:val="D4D8F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F75C0D"/>
    <w:multiLevelType w:val="multilevel"/>
    <w:tmpl w:val="4F28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7D5423"/>
    <w:multiLevelType w:val="hybridMultilevel"/>
    <w:tmpl w:val="3856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FD70CD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8F166C"/>
    <w:multiLevelType w:val="multilevel"/>
    <w:tmpl w:val="B154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373803"/>
    <w:multiLevelType w:val="multilevel"/>
    <w:tmpl w:val="1708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BA40F21"/>
    <w:multiLevelType w:val="hybridMultilevel"/>
    <w:tmpl w:val="200835A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1F6371"/>
    <w:multiLevelType w:val="multilevel"/>
    <w:tmpl w:val="76F8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21"/>
  </w:num>
  <w:num w:numId="4">
    <w:abstractNumId w:val="38"/>
  </w:num>
  <w:num w:numId="5">
    <w:abstractNumId w:val="19"/>
  </w:num>
  <w:num w:numId="6">
    <w:abstractNumId w:val="6"/>
  </w:num>
  <w:num w:numId="7">
    <w:abstractNumId w:val="30"/>
  </w:num>
  <w:num w:numId="8">
    <w:abstractNumId w:val="22"/>
  </w:num>
  <w:num w:numId="9">
    <w:abstractNumId w:val="37"/>
  </w:num>
  <w:num w:numId="10">
    <w:abstractNumId w:val="7"/>
  </w:num>
  <w:num w:numId="11">
    <w:abstractNumId w:val="39"/>
  </w:num>
  <w:num w:numId="12">
    <w:abstractNumId w:val="33"/>
  </w:num>
  <w:num w:numId="13">
    <w:abstractNumId w:val="3"/>
  </w:num>
  <w:num w:numId="14">
    <w:abstractNumId w:val="14"/>
  </w:num>
  <w:num w:numId="15">
    <w:abstractNumId w:val="15"/>
  </w:num>
  <w:num w:numId="16">
    <w:abstractNumId w:val="17"/>
  </w:num>
  <w:num w:numId="17">
    <w:abstractNumId w:val="8"/>
  </w:num>
  <w:num w:numId="18">
    <w:abstractNumId w:val="29"/>
  </w:num>
  <w:num w:numId="19">
    <w:abstractNumId w:val="12"/>
  </w:num>
  <w:num w:numId="20">
    <w:abstractNumId w:val="16"/>
  </w:num>
  <w:num w:numId="21">
    <w:abstractNumId w:val="9"/>
  </w:num>
  <w:num w:numId="22">
    <w:abstractNumId w:val="13"/>
  </w:num>
  <w:num w:numId="23">
    <w:abstractNumId w:val="35"/>
  </w:num>
  <w:num w:numId="24">
    <w:abstractNumId w:val="10"/>
  </w:num>
  <w:num w:numId="25">
    <w:abstractNumId w:val="23"/>
  </w:num>
  <w:num w:numId="26">
    <w:abstractNumId w:val="28"/>
  </w:num>
  <w:num w:numId="27">
    <w:abstractNumId w:val="32"/>
  </w:num>
  <w:num w:numId="28">
    <w:abstractNumId w:val="18"/>
  </w:num>
  <w:num w:numId="29">
    <w:abstractNumId w:val="34"/>
  </w:num>
  <w:num w:numId="30">
    <w:abstractNumId w:val="31"/>
  </w:num>
  <w:num w:numId="31">
    <w:abstractNumId w:val="25"/>
  </w:num>
  <w:num w:numId="32">
    <w:abstractNumId w:val="20"/>
  </w:num>
  <w:num w:numId="33">
    <w:abstractNumId w:val="27"/>
  </w:num>
  <w:num w:numId="34">
    <w:abstractNumId w:val="4"/>
  </w:num>
  <w:num w:numId="35">
    <w:abstractNumId w:val="26"/>
  </w:num>
  <w:num w:numId="36">
    <w:abstractNumId w:val="24"/>
  </w:num>
  <w:num w:numId="37">
    <w:abstractNumId w:val="0"/>
  </w:num>
  <w:num w:numId="38">
    <w:abstractNumId w:val="11"/>
  </w:num>
  <w:num w:numId="39">
    <w:abstractNumId w:val="36"/>
  </w:num>
  <w:num w:numId="4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D740C"/>
    <w:rsid w:val="00003CE9"/>
    <w:rsid w:val="00046BFB"/>
    <w:rsid w:val="00051453"/>
    <w:rsid w:val="0006352B"/>
    <w:rsid w:val="0008093C"/>
    <w:rsid w:val="000C0675"/>
    <w:rsid w:val="000F15B7"/>
    <w:rsid w:val="00110FEB"/>
    <w:rsid w:val="00117B6B"/>
    <w:rsid w:val="00120B9F"/>
    <w:rsid w:val="00130950"/>
    <w:rsid w:val="001624C9"/>
    <w:rsid w:val="00176EB5"/>
    <w:rsid w:val="001A385E"/>
    <w:rsid w:val="001C1148"/>
    <w:rsid w:val="001D102A"/>
    <w:rsid w:val="001E3AD3"/>
    <w:rsid w:val="001F785E"/>
    <w:rsid w:val="00241C1A"/>
    <w:rsid w:val="00252D4F"/>
    <w:rsid w:val="002704BE"/>
    <w:rsid w:val="00295920"/>
    <w:rsid w:val="002A1C05"/>
    <w:rsid w:val="002C14CC"/>
    <w:rsid w:val="002D4102"/>
    <w:rsid w:val="002D740C"/>
    <w:rsid w:val="00323E97"/>
    <w:rsid w:val="0034428A"/>
    <w:rsid w:val="00385405"/>
    <w:rsid w:val="00385746"/>
    <w:rsid w:val="003A7E8A"/>
    <w:rsid w:val="003E0BEF"/>
    <w:rsid w:val="00447CA9"/>
    <w:rsid w:val="00475084"/>
    <w:rsid w:val="004A7F86"/>
    <w:rsid w:val="004E51D2"/>
    <w:rsid w:val="004F111A"/>
    <w:rsid w:val="00521399"/>
    <w:rsid w:val="00521CEC"/>
    <w:rsid w:val="005E6D39"/>
    <w:rsid w:val="005F420D"/>
    <w:rsid w:val="00612B5A"/>
    <w:rsid w:val="00646694"/>
    <w:rsid w:val="00677195"/>
    <w:rsid w:val="006A0A74"/>
    <w:rsid w:val="006D5A14"/>
    <w:rsid w:val="007156D1"/>
    <w:rsid w:val="0078359A"/>
    <w:rsid w:val="007B3CE3"/>
    <w:rsid w:val="007C731F"/>
    <w:rsid w:val="007D5973"/>
    <w:rsid w:val="007D7533"/>
    <w:rsid w:val="007E3A8C"/>
    <w:rsid w:val="00811A20"/>
    <w:rsid w:val="008470AC"/>
    <w:rsid w:val="00847C6F"/>
    <w:rsid w:val="00853F4D"/>
    <w:rsid w:val="00880F17"/>
    <w:rsid w:val="008A3145"/>
    <w:rsid w:val="008B4B60"/>
    <w:rsid w:val="008E419F"/>
    <w:rsid w:val="008F3435"/>
    <w:rsid w:val="00900D49"/>
    <w:rsid w:val="009118D7"/>
    <w:rsid w:val="00924281"/>
    <w:rsid w:val="009562AA"/>
    <w:rsid w:val="009679F7"/>
    <w:rsid w:val="009B230D"/>
    <w:rsid w:val="009B7D07"/>
    <w:rsid w:val="009F47BA"/>
    <w:rsid w:val="00A50900"/>
    <w:rsid w:val="00A673A7"/>
    <w:rsid w:val="00A93C09"/>
    <w:rsid w:val="00AA24E1"/>
    <w:rsid w:val="00AA701E"/>
    <w:rsid w:val="00AE2EEE"/>
    <w:rsid w:val="00AF647C"/>
    <w:rsid w:val="00B03123"/>
    <w:rsid w:val="00B1789B"/>
    <w:rsid w:val="00B22684"/>
    <w:rsid w:val="00B54AA7"/>
    <w:rsid w:val="00B57857"/>
    <w:rsid w:val="00B57CB0"/>
    <w:rsid w:val="00B57CFD"/>
    <w:rsid w:val="00BA1343"/>
    <w:rsid w:val="00BC0E5A"/>
    <w:rsid w:val="00BC693A"/>
    <w:rsid w:val="00BE527B"/>
    <w:rsid w:val="00C1352E"/>
    <w:rsid w:val="00C14DD2"/>
    <w:rsid w:val="00C16A99"/>
    <w:rsid w:val="00C52F9B"/>
    <w:rsid w:val="00C83BCB"/>
    <w:rsid w:val="00CD0ABD"/>
    <w:rsid w:val="00D106FB"/>
    <w:rsid w:val="00D1411B"/>
    <w:rsid w:val="00D53AB4"/>
    <w:rsid w:val="00D977AB"/>
    <w:rsid w:val="00DB4B76"/>
    <w:rsid w:val="00DD5111"/>
    <w:rsid w:val="00DD6F2D"/>
    <w:rsid w:val="00DD7F26"/>
    <w:rsid w:val="00E075D8"/>
    <w:rsid w:val="00E728FB"/>
    <w:rsid w:val="00E80EB3"/>
    <w:rsid w:val="00E86A00"/>
    <w:rsid w:val="00E95040"/>
    <w:rsid w:val="00EB78FB"/>
    <w:rsid w:val="00EE0A90"/>
    <w:rsid w:val="00F176BE"/>
    <w:rsid w:val="00F24896"/>
    <w:rsid w:val="00F27A5C"/>
    <w:rsid w:val="00F36E0B"/>
    <w:rsid w:val="00F40A3D"/>
    <w:rsid w:val="00F52B48"/>
    <w:rsid w:val="00F61430"/>
    <w:rsid w:val="00F70681"/>
    <w:rsid w:val="00F96BC0"/>
    <w:rsid w:val="00FC657E"/>
    <w:rsid w:val="00FE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740C"/>
    <w:rPr>
      <w:b/>
      <w:bCs/>
    </w:rPr>
  </w:style>
  <w:style w:type="character" w:styleId="a4">
    <w:name w:val="Emphasis"/>
    <w:basedOn w:val="a0"/>
    <w:uiPriority w:val="20"/>
    <w:qFormat/>
    <w:rsid w:val="002D740C"/>
    <w:rPr>
      <w:i/>
      <w:iCs/>
    </w:rPr>
  </w:style>
  <w:style w:type="paragraph" w:styleId="a5">
    <w:name w:val="List Paragraph"/>
    <w:basedOn w:val="a"/>
    <w:uiPriority w:val="34"/>
    <w:qFormat/>
    <w:rsid w:val="002D740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D74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4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740C"/>
  </w:style>
  <w:style w:type="paragraph" w:customStyle="1" w:styleId="1">
    <w:name w:val="Без интервала1"/>
    <w:next w:val="a8"/>
    <w:qFormat/>
    <w:rsid w:val="00EB78FB"/>
    <w:pPr>
      <w:spacing w:after="0" w:line="240" w:lineRule="auto"/>
    </w:pPr>
    <w:rPr>
      <w:rFonts w:eastAsia="Times New Roman"/>
      <w:lang w:eastAsia="ru-RU"/>
    </w:rPr>
  </w:style>
  <w:style w:type="paragraph" w:styleId="a8">
    <w:name w:val="No Spacing"/>
    <w:link w:val="a9"/>
    <w:uiPriority w:val="1"/>
    <w:qFormat/>
    <w:rsid w:val="00E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977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7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A701E"/>
  </w:style>
  <w:style w:type="paragraph" w:styleId="ab">
    <w:name w:val="Balloon Text"/>
    <w:basedOn w:val="a"/>
    <w:link w:val="ac"/>
    <w:uiPriority w:val="99"/>
    <w:semiHidden/>
    <w:unhideWhenUsed/>
    <w:rsid w:val="00241C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8"/>
    <w:uiPriority w:val="1"/>
    <w:locked/>
    <w:rsid w:val="00AF64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oltiptext">
    <w:name w:val="tooltip_text"/>
    <w:basedOn w:val="a0"/>
    <w:rsid w:val="0092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кабинет 19</cp:lastModifiedBy>
  <cp:revision>68</cp:revision>
  <cp:lastPrinted>2019-08-27T16:25:00Z</cp:lastPrinted>
  <dcterms:created xsi:type="dcterms:W3CDTF">2016-07-24T10:22:00Z</dcterms:created>
  <dcterms:modified xsi:type="dcterms:W3CDTF">2022-09-05T13:54:00Z</dcterms:modified>
</cp:coreProperties>
</file>