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1C5" w:rsidRPr="00A131C5" w:rsidRDefault="00A131C5" w:rsidP="00A131C5">
      <w:pPr>
        <w:shd w:val="clear" w:color="auto" w:fill="FFFFFF"/>
        <w:spacing w:line="317" w:lineRule="exac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2022-2023 учебный год</w:t>
      </w:r>
    </w:p>
    <w:p w:rsidR="00A131C5" w:rsidRDefault="00A131C5" w:rsidP="00463593">
      <w:pPr>
        <w:pStyle w:val="ParagraphStyle"/>
        <w:jc w:val="both"/>
        <w:rPr>
          <w:rFonts w:ascii="Times New Roman" w:hAnsi="Times New Roman" w:cs="Times New Roman"/>
        </w:rPr>
      </w:pPr>
    </w:p>
    <w:p w:rsidR="00463593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 xml:space="preserve">Рабочая программа разработана в соответствии с основными положениями федерального государственного стандарта начального общего образования, Концепцией духовно-нравственного развития и воспитания личности гражданина России, планируемыми результатами начального общего образования, требованиями Примерной основной образовательной программы ОУ. </w:t>
      </w:r>
      <w:bookmarkStart w:id="1" w:name="bookmark0"/>
      <w:bookmarkEnd w:id="1"/>
    </w:p>
    <w:p w:rsidR="00463593" w:rsidRPr="001B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</w:p>
    <w:p w:rsidR="00463593" w:rsidRPr="007472DA" w:rsidRDefault="00463593" w:rsidP="00463593">
      <w:pPr>
        <w:pStyle w:val="ParagraphStyle"/>
        <w:rPr>
          <w:rFonts w:ascii="Times New Roman" w:hAnsi="Times New Roman" w:cs="Times New Roman"/>
          <w:b/>
          <w:bCs/>
          <w:vertAlign w:val="superscript"/>
        </w:rPr>
      </w:pPr>
      <w:r>
        <w:rPr>
          <w:rFonts w:ascii="Times New Roman" w:hAnsi="Times New Roman" w:cs="Times New Roman"/>
          <w:b/>
          <w:bCs/>
          <w:caps/>
        </w:rPr>
        <w:t xml:space="preserve">                     </w:t>
      </w:r>
      <w:r w:rsidR="00A131C5">
        <w:rPr>
          <w:rFonts w:ascii="Times New Roman" w:hAnsi="Times New Roman" w:cs="Times New Roman"/>
          <w:b/>
          <w:bCs/>
          <w:caps/>
        </w:rPr>
        <w:t xml:space="preserve">       </w:t>
      </w:r>
      <w:r w:rsidRPr="007472DA">
        <w:rPr>
          <w:rFonts w:ascii="Times New Roman" w:hAnsi="Times New Roman" w:cs="Times New Roman"/>
          <w:b/>
          <w:bCs/>
          <w:caps/>
        </w:rPr>
        <w:t xml:space="preserve"> Планируемые результаты по итогам обучения в 4 классе</w:t>
      </w:r>
    </w:p>
    <w:p w:rsidR="00463593" w:rsidRPr="007472DA" w:rsidRDefault="00463593" w:rsidP="00463593">
      <w:pPr>
        <w:pStyle w:val="ParagraphStyle"/>
        <w:jc w:val="center"/>
        <w:rPr>
          <w:rFonts w:ascii="Times New Roman" w:hAnsi="Times New Roman" w:cs="Times New Roman"/>
          <w:b/>
          <w:bCs/>
        </w:rPr>
      </w:pPr>
      <w:bookmarkStart w:id="2" w:name="bookmark8"/>
      <w:bookmarkEnd w:id="2"/>
      <w:r w:rsidRPr="007472DA">
        <w:rPr>
          <w:rFonts w:ascii="Times New Roman" w:hAnsi="Times New Roman" w:cs="Times New Roman"/>
          <w:b/>
          <w:bCs/>
        </w:rPr>
        <w:t>Предметные результаты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  <w:b/>
          <w:bCs/>
          <w:i/>
          <w:iCs/>
        </w:rPr>
      </w:pPr>
      <w:bookmarkStart w:id="3" w:name="bookmark9"/>
      <w:bookmarkEnd w:id="3"/>
      <w:r w:rsidRPr="001B72DA">
        <w:rPr>
          <w:rFonts w:ascii="Times New Roman" w:hAnsi="Times New Roman" w:cs="Times New Roman"/>
          <w:b/>
          <w:bCs/>
          <w:iCs/>
          <w:u w:val="single"/>
        </w:rPr>
        <w:t>Общие предметные результаты освоения программы</w:t>
      </w:r>
      <w:r w:rsidRPr="007472DA">
        <w:rPr>
          <w:rFonts w:ascii="Times New Roman" w:hAnsi="Times New Roman" w:cs="Times New Roman"/>
          <w:b/>
          <w:bCs/>
          <w:i/>
          <w:iCs/>
        </w:rPr>
        <w:t>.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bookmarkStart w:id="4" w:name="bookmark10"/>
      <w:bookmarkEnd w:id="4"/>
      <w:r w:rsidRPr="007472DA">
        <w:rPr>
          <w:rFonts w:ascii="Times New Roman" w:hAnsi="Times New Roman" w:cs="Times New Roman"/>
          <w:i/>
          <w:iCs/>
        </w:rPr>
        <w:t>Обучающийся получит возможность</w:t>
      </w:r>
      <w:r w:rsidRPr="007472DA">
        <w:rPr>
          <w:rFonts w:ascii="Times New Roman" w:hAnsi="Times New Roman" w:cs="Times New Roman"/>
        </w:rPr>
        <w:t xml:space="preserve"> для формирования следующих общих предметных результатов: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первоначальное представление о единстве и многообразии языкового и культурного пространства России, о языке как основе национального самосознания;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осознание значения русского языка как национального языка русского народа, как государственного языка Российской Федерации и языка межнационального общения;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представление о языке как основном средстве человеческого общения и явлении национальной культуры, о роли родного языка в жизни человека и общества;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позитивное эмоционально-оценочное отношение к русскому языку, понимание значимости хорошего владения русским языком, его роли в дальнейшем образовании;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понимание значимости правильной устной и письменной речи как показателя общей культуры человека, проявления собственного уровня культуры;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овладение начальными представлениями о нормах русского языка (орфоэпических, лексических, грамматических), правилах речевого этикета (в объёме материала изучаемого курса); использование этих норм для успешного решения коммуникативных задач в ситуациях учебной языковой деятельности и свободного общения; формирование сознательного отношения к качеству своей речи, контроля над ней;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приобретение опыта ориентироваться в целях, задачах, средствах и условиях общения, выбирать адекватные языковые средства для решения коммуникативных задач;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 xml:space="preserve">•  освоение первоначальных научных представлений об основных понятиях и правилах из области фонетики, графики, лексики, </w:t>
      </w:r>
      <w:proofErr w:type="spellStart"/>
      <w:r w:rsidRPr="007472DA">
        <w:rPr>
          <w:rFonts w:ascii="Times New Roman" w:hAnsi="Times New Roman" w:cs="Times New Roman"/>
        </w:rPr>
        <w:t>морфемики</w:t>
      </w:r>
      <w:proofErr w:type="spellEnd"/>
      <w:r w:rsidRPr="007472DA">
        <w:rPr>
          <w:rFonts w:ascii="Times New Roman" w:hAnsi="Times New Roman" w:cs="Times New Roman"/>
        </w:rPr>
        <w:t>, морфологии, синтаксиса, орфографии (в объёме материала изучаемого курса); понимание взаимосвязи и взаимозависимости между разными сторонами языка;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овладение учебными действиями с языковыми единицами: находить, опознавать, характеризовать, сравнивать, классифицировать основные единицы языка (звуки, буквы, слова, предложения), конструировать из этих единиц единицы более высокого уровня (слова, словосочетания, предложения, тексты), использовать эти действия для решения познавательных, практических и коммуникативных задач (в объёме материала изучаемого курса);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овладение основами грамотного письма: основными орфографическими и пунктуационными умениями (в объёме материала изучаемого курса), умениями применять правила орфографии и правила постановки знаков препинания при записи собственных и предложенных текстов, умением проверять написанное.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  <w:b/>
          <w:bCs/>
          <w:i/>
          <w:iCs/>
        </w:rPr>
      </w:pPr>
      <w:bookmarkStart w:id="5" w:name="bookmark11"/>
      <w:bookmarkEnd w:id="5"/>
      <w:r w:rsidRPr="001B72DA">
        <w:rPr>
          <w:rFonts w:ascii="Times New Roman" w:hAnsi="Times New Roman" w:cs="Times New Roman"/>
          <w:b/>
          <w:bCs/>
          <w:i/>
          <w:iCs/>
          <w:u w:val="single"/>
        </w:rPr>
        <w:t>Предметные результаты освоения основных содержательных линий программы</w:t>
      </w:r>
      <w:r w:rsidRPr="007472DA">
        <w:rPr>
          <w:rFonts w:ascii="Times New Roman" w:hAnsi="Times New Roman" w:cs="Times New Roman"/>
          <w:b/>
          <w:bCs/>
          <w:i/>
          <w:iCs/>
        </w:rPr>
        <w:t>.</w:t>
      </w:r>
    </w:p>
    <w:p w:rsidR="00463593" w:rsidRPr="00463593" w:rsidRDefault="00463593" w:rsidP="00463593">
      <w:pPr>
        <w:pStyle w:val="ParagraphStyle"/>
        <w:jc w:val="center"/>
        <w:rPr>
          <w:rFonts w:ascii="Times New Roman" w:hAnsi="Times New Roman" w:cs="Times New Roman"/>
          <w:bCs/>
          <w:sz w:val="20"/>
          <w:szCs w:val="20"/>
        </w:rPr>
      </w:pPr>
      <w:bookmarkStart w:id="6" w:name="bookmark12"/>
      <w:bookmarkEnd w:id="6"/>
      <w:r w:rsidRPr="00463593">
        <w:rPr>
          <w:rFonts w:ascii="Times New Roman" w:hAnsi="Times New Roman" w:cs="Times New Roman"/>
          <w:bCs/>
          <w:sz w:val="20"/>
          <w:szCs w:val="20"/>
        </w:rPr>
        <w:t>РАЗВИТИЕ РЕЧИ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bookmarkStart w:id="7" w:name="bookmark13"/>
      <w:bookmarkEnd w:id="7"/>
      <w:r w:rsidRPr="007472DA">
        <w:rPr>
          <w:rFonts w:ascii="Times New Roman" w:hAnsi="Times New Roman" w:cs="Times New Roman"/>
        </w:rPr>
        <w:t xml:space="preserve">Освоение данного раздела распределяется по всем разделам курса. 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7472DA">
        <w:rPr>
          <w:rFonts w:ascii="Times New Roman" w:hAnsi="Times New Roman" w:cs="Times New Roman"/>
          <w:i/>
          <w:iCs/>
        </w:rPr>
        <w:t>Обучающийся научится: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осознавать ситуацию общения: с какой целью, с кем и где происходит общение; выбирать адекватные языковые и неязыковые средства в соответствии с конкретной ситуацией общения;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практически овладевать формой диалогической речи; овладевать умениями ведения разговора (начать, поддержать, закончить разговор, привлечь внимание и др.);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выражать собственное мнение, обосновывать его с учётом ситуации общения;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lastRenderedPageBreak/>
        <w:t>•  овладевать нормами речевого этикета в ситуациях учебного и бытового общения (приветствие, прощание, извинение, благодарность, обращение с просьбой), в том числе при обращении с помощью средств ИКТ;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оценивать правильность (уместность) выбора языковых и неязыковых средств устного общения на уроке, в школе, в быту, со знакомыми и незнакомыми, с людьми разного возраста;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практически овладевать монологической формой речи; уметь под руководством учителя строить монологическое высказывание на определённую тему с использованием разных типов речи (описание, повествование, рассуждение);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овладевать умениями работы с текстом: определять тему и главную мысль текста, самостоятельно озаглавливать текст по его теме или главной мысли, выделять части текста (корректировать порядок предложений и частей текста), составлять план к заданным текстам;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пользоваться самостоятельно памяткой для подготовки и написания изложения учеником;</w:t>
      </w:r>
    </w:p>
    <w:p w:rsidR="00463593" w:rsidRPr="007472DA" w:rsidRDefault="00463593" w:rsidP="00463593">
      <w:pPr>
        <w:pStyle w:val="ParagraphStyle"/>
        <w:keepLines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письменно (после коллективной подготовки) подробно или выборочно передавать содержание повествовательного текста, предъявленного на основе зрительного и слухового восприятия, сохраняя основные особенности текста-образца; грамотно записывать текст; соблюдать требование каллиграфии при письме;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сочинять письма, поздравительные открытки, объявления и другие небольшие тексты для конкретных ситуаций общения;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составлять тексты повествовательного и описательного характера на основе разных источников (по наблюдению, сюжетному рисунку, репродукциям картин художников, заданным теме и плану, опорным словам, на свободную тему, по пословице или поговорке, по воображению и др.);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письменно сочинять небольшие речевые произведения освоенных жанров (например, записку, письмо, поздравление, объявление);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проверять правильность своей письменной речи, исправлять допущенные орфографические и пунктуационные ошибки; улучшать написанное: добавлять и убирать элементы содержания, заменять слова на более точные и выразительные;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пользоваться специальной, справочной литературой, словарями, журналами, Интернетом при создании собственных речевых произведений на заданную или самостоятельно выбранную тему.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  <w:i/>
          <w:iCs/>
        </w:rPr>
      </w:pPr>
      <w:bookmarkStart w:id="8" w:name="bookmark14"/>
      <w:bookmarkEnd w:id="8"/>
      <w:r w:rsidRPr="007472DA">
        <w:rPr>
          <w:rFonts w:ascii="Times New Roman" w:hAnsi="Times New Roman" w:cs="Times New Roman"/>
          <w:i/>
          <w:iCs/>
        </w:rPr>
        <w:t>Обучающийся получит возможность научиться: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подробно и выборочно письменно передавать содержание текста;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различать стилистические варианты языка при сравнении стилистически контрастных текстов (художественного и научного или делового, разговорного и научного или делового);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создавать собственные тексты и корректировать заданные тексты с учётом точности, правильности, богатства и выразительности письменной речи; использовать в текстах синонимы и антонимы;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анализировать последовательность своих действий при работе над изложениями и сочинениями и соотносить их с разработанным алгоритмом; оценивать правильность выполнения учебной задачи; соотносить собственный текст с исходным (для изложений) и с назначением, задачами, условиями общения (для самостоятельно составленных текстов);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оформлять результаты исследовательской работы;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7472DA">
        <w:rPr>
          <w:rFonts w:ascii="Times New Roman" w:hAnsi="Times New Roman" w:cs="Times New Roman"/>
        </w:rPr>
        <w:t xml:space="preserve">•  </w:t>
      </w:r>
      <w:r w:rsidRPr="007472DA">
        <w:rPr>
          <w:rFonts w:ascii="Times New Roman" w:hAnsi="Times New Roman" w:cs="Times New Roman"/>
          <w:i/>
          <w:iCs/>
        </w:rPr>
        <w:t>редактировать собственные тексты, совершенствуя правильность речи, улучшая содержание, построение предложений и выбор языков</w:t>
      </w:r>
      <w:bookmarkStart w:id="9" w:name="bookmark15"/>
      <w:bookmarkEnd w:id="9"/>
      <w:r w:rsidRPr="007472DA">
        <w:rPr>
          <w:rFonts w:ascii="Times New Roman" w:hAnsi="Times New Roman" w:cs="Times New Roman"/>
          <w:i/>
          <w:iCs/>
        </w:rPr>
        <w:t>ых средств.</w:t>
      </w:r>
    </w:p>
    <w:p w:rsidR="00463593" w:rsidRPr="00463593" w:rsidRDefault="00463593" w:rsidP="00463593">
      <w:pPr>
        <w:pStyle w:val="ParagraphStyle"/>
        <w:keepNext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463593">
        <w:rPr>
          <w:rFonts w:ascii="Times New Roman" w:hAnsi="Times New Roman" w:cs="Times New Roman"/>
          <w:bCs/>
          <w:sz w:val="20"/>
          <w:szCs w:val="20"/>
        </w:rPr>
        <w:t>ФОНЕТИКА, ОРФОЭПИЯ, ГРАФИКА</w:t>
      </w:r>
    </w:p>
    <w:p w:rsidR="00463593" w:rsidRPr="007472DA" w:rsidRDefault="00463593" w:rsidP="00463593">
      <w:pPr>
        <w:pStyle w:val="ParagraphStyle"/>
        <w:keepNext/>
        <w:jc w:val="both"/>
        <w:rPr>
          <w:rFonts w:ascii="Times New Roman" w:hAnsi="Times New Roman" w:cs="Times New Roman"/>
          <w:i/>
          <w:iCs/>
        </w:rPr>
      </w:pPr>
      <w:bookmarkStart w:id="10" w:name="bookmark16"/>
      <w:bookmarkEnd w:id="10"/>
      <w:r w:rsidRPr="007472DA">
        <w:rPr>
          <w:rFonts w:ascii="Times New Roman" w:hAnsi="Times New Roman" w:cs="Times New Roman"/>
          <w:i/>
          <w:iCs/>
        </w:rPr>
        <w:t>Обучающийся научится: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произносить звуки речи в соответствии с нормами языка;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характеризовать звуки русского языка: гласные ударные – безударные; согласные твёрдые – мягкие, парные – непарные твёрдые – мягкие; согласные глухие – звонкие, парные – непарные звонкие и глухие; группировать звуки по заданному основанию;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соблюдать нормы русского литературного языка в собственной речи и оценивать соблюдение этих норм в речи собеседников (в объёме «Орфоэпического словаря» учебника);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пользоваться «Орфоэпическим словарем» при определении правильного произношения слова (обращаться за помощью к другим орфоэпическим словарям русского языка или к учителю, родителям и др.);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различать звуки и буквы;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lastRenderedPageBreak/>
        <w:t xml:space="preserve">•  классифицировать слова с точки зрения их </w:t>
      </w:r>
      <w:proofErr w:type="spellStart"/>
      <w:proofErr w:type="gramStart"/>
      <w:r w:rsidRPr="007472DA">
        <w:rPr>
          <w:rFonts w:ascii="Times New Roman" w:hAnsi="Times New Roman" w:cs="Times New Roman"/>
        </w:rPr>
        <w:t>звуко</w:t>
      </w:r>
      <w:proofErr w:type="spellEnd"/>
      <w:r w:rsidRPr="007472DA">
        <w:rPr>
          <w:rFonts w:ascii="Times New Roman" w:hAnsi="Times New Roman" w:cs="Times New Roman"/>
        </w:rPr>
        <w:t>-буквенного</w:t>
      </w:r>
      <w:proofErr w:type="gramEnd"/>
      <w:r w:rsidRPr="007472DA">
        <w:rPr>
          <w:rFonts w:ascii="Times New Roman" w:hAnsi="Times New Roman" w:cs="Times New Roman"/>
        </w:rPr>
        <w:t xml:space="preserve"> состава по самостоятельно определённым критериям;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знать последовательность букв в русском алфавите, пользоваться алфавитом для упорядочения слов и поиска нужной информации;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пользоваться при письме небуквенными графическими средствами: пробелом между словами, знаком переноса, красной строки (абзаца), пунктуационными знаками (в объёме материала изучаемого курса).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  <w:i/>
          <w:iCs/>
        </w:rPr>
      </w:pPr>
      <w:bookmarkStart w:id="11" w:name="bookmark17"/>
      <w:bookmarkEnd w:id="11"/>
      <w:r w:rsidRPr="007472DA">
        <w:rPr>
          <w:rFonts w:ascii="Times New Roman" w:hAnsi="Times New Roman" w:cs="Times New Roman"/>
          <w:i/>
          <w:iCs/>
        </w:rPr>
        <w:t>Обучающийся получит возможность научиться: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 xml:space="preserve">•  выполнять (устно и письменно) </w:t>
      </w:r>
      <w:proofErr w:type="spellStart"/>
      <w:proofErr w:type="gramStart"/>
      <w:r w:rsidRPr="007472DA">
        <w:rPr>
          <w:rFonts w:ascii="Times New Roman" w:hAnsi="Times New Roman" w:cs="Times New Roman"/>
        </w:rPr>
        <w:t>звуко</w:t>
      </w:r>
      <w:proofErr w:type="spellEnd"/>
      <w:r w:rsidRPr="007472DA">
        <w:rPr>
          <w:rFonts w:ascii="Times New Roman" w:hAnsi="Times New Roman" w:cs="Times New Roman"/>
        </w:rPr>
        <w:t>-буквенный</w:t>
      </w:r>
      <w:proofErr w:type="gramEnd"/>
      <w:r w:rsidRPr="007472DA">
        <w:rPr>
          <w:rFonts w:ascii="Times New Roman" w:hAnsi="Times New Roman" w:cs="Times New Roman"/>
        </w:rPr>
        <w:t xml:space="preserve"> разбор слова самостоятельно по предложенному в учебнике алгоритму; оценивать правильность проведения </w:t>
      </w:r>
      <w:proofErr w:type="spellStart"/>
      <w:r w:rsidRPr="007472DA">
        <w:rPr>
          <w:rFonts w:ascii="Times New Roman" w:hAnsi="Times New Roman" w:cs="Times New Roman"/>
        </w:rPr>
        <w:t>звуко</w:t>
      </w:r>
      <w:proofErr w:type="spellEnd"/>
      <w:r w:rsidRPr="007472DA">
        <w:rPr>
          <w:rFonts w:ascii="Times New Roman" w:hAnsi="Times New Roman" w:cs="Times New Roman"/>
        </w:rPr>
        <w:t>-буквенного разбора слова (в объёме материала изучаемого курса).</w:t>
      </w:r>
    </w:p>
    <w:p w:rsidR="00463593" w:rsidRPr="00463593" w:rsidRDefault="00463593" w:rsidP="00463593">
      <w:pPr>
        <w:pStyle w:val="ParagraphStyle"/>
        <w:jc w:val="center"/>
        <w:rPr>
          <w:rFonts w:ascii="Times New Roman" w:hAnsi="Times New Roman" w:cs="Times New Roman"/>
          <w:bCs/>
          <w:sz w:val="20"/>
          <w:szCs w:val="20"/>
        </w:rPr>
      </w:pPr>
      <w:bookmarkStart w:id="12" w:name="bookmark18"/>
      <w:bookmarkEnd w:id="12"/>
      <w:r w:rsidRPr="00463593">
        <w:rPr>
          <w:rFonts w:ascii="Times New Roman" w:hAnsi="Times New Roman" w:cs="Times New Roman"/>
          <w:bCs/>
          <w:sz w:val="20"/>
          <w:szCs w:val="20"/>
        </w:rPr>
        <w:t>ЛЕКСИКА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bookmarkStart w:id="13" w:name="bookmark19"/>
      <w:bookmarkEnd w:id="13"/>
      <w:r w:rsidRPr="007472DA">
        <w:rPr>
          <w:rFonts w:ascii="Times New Roman" w:hAnsi="Times New Roman" w:cs="Times New Roman"/>
        </w:rPr>
        <w:t xml:space="preserve">Освоение данного раздела распределяется по всем разделам курса. 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7472DA">
        <w:rPr>
          <w:rFonts w:ascii="Times New Roman" w:hAnsi="Times New Roman" w:cs="Times New Roman"/>
          <w:i/>
          <w:iCs/>
        </w:rPr>
        <w:t>Обучающийся научится: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осознавать, что понимание значения слова – одно из условий умелого его использования в устной и письменной речи;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выявлять в речи слова, значение которых требует уточнения;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определять значение слова по тексту или уточнять с помощью толкового словаря, Интернета и др.;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распознавать среди предложенных слов синонимы, антонимы, омонимы, фразеологизмы, устаревшие слова (простые случаи);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подбирать к предложенным словам антонимы и синонимы;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понимать этимологию мотивированных слов-названий;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выбирать слова из ряда предложенных для успешного решения коммуникативных задач;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подбирать синонимы для устранения повторов в тексте;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находить в художественном тексте слова, употреблённые в переносном значении, а также эмоционально-оценочные слова, эпитеты, сравнения, олицетворения (без терминологии); оценивать уместность употребления этих слов в речи;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пользоваться словарями при решении языковых и речевых задач.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  <w:i/>
          <w:iCs/>
        </w:rPr>
      </w:pPr>
      <w:bookmarkStart w:id="14" w:name="bookmark20"/>
      <w:bookmarkEnd w:id="14"/>
      <w:r w:rsidRPr="007472DA">
        <w:rPr>
          <w:rFonts w:ascii="Times New Roman" w:hAnsi="Times New Roman" w:cs="Times New Roman"/>
          <w:i/>
          <w:iCs/>
        </w:rPr>
        <w:t>Обучающийся получит возможность научиться: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оценивать уместность использования слов в устной и письменной речи;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подбирать антонимы для точной характеристики предметов при их сравнении;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иметь представление о заимствованных словах; осознавать один из способов пополнения словарного состава русского языка иноязычными словами;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работать с разными словарями;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приобретать опыт редактирования предложения (текста).</w:t>
      </w:r>
    </w:p>
    <w:p w:rsidR="00463593" w:rsidRPr="00463593" w:rsidRDefault="00463593" w:rsidP="00463593">
      <w:pPr>
        <w:pStyle w:val="ParagraphStyle"/>
        <w:jc w:val="center"/>
        <w:rPr>
          <w:rFonts w:ascii="Times New Roman" w:hAnsi="Times New Roman" w:cs="Times New Roman"/>
          <w:bCs/>
          <w:sz w:val="20"/>
          <w:szCs w:val="20"/>
        </w:rPr>
      </w:pPr>
      <w:bookmarkStart w:id="15" w:name="bookmark21"/>
      <w:bookmarkEnd w:id="15"/>
      <w:r w:rsidRPr="00463593">
        <w:rPr>
          <w:rFonts w:ascii="Times New Roman" w:hAnsi="Times New Roman" w:cs="Times New Roman"/>
          <w:bCs/>
          <w:sz w:val="20"/>
          <w:szCs w:val="20"/>
        </w:rPr>
        <w:t>СОСТАВ СЛОВА (МОРФЕМИКА)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  <w:i/>
          <w:iCs/>
        </w:rPr>
      </w:pPr>
      <w:bookmarkStart w:id="16" w:name="bookmark22"/>
      <w:bookmarkEnd w:id="16"/>
      <w:r w:rsidRPr="007472DA">
        <w:rPr>
          <w:rFonts w:ascii="Times New Roman" w:hAnsi="Times New Roman" w:cs="Times New Roman"/>
          <w:i/>
          <w:iCs/>
        </w:rPr>
        <w:t>Обучающийся научится: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различать изменяемые и неизменяемые слова;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различать однокоренные слова среди других (</w:t>
      </w:r>
      <w:proofErr w:type="spellStart"/>
      <w:r w:rsidRPr="007472DA">
        <w:rPr>
          <w:rFonts w:ascii="Times New Roman" w:hAnsi="Times New Roman" w:cs="Times New Roman"/>
        </w:rPr>
        <w:t>неоднокоренных</w:t>
      </w:r>
      <w:proofErr w:type="spellEnd"/>
      <w:r w:rsidRPr="007472DA">
        <w:rPr>
          <w:rFonts w:ascii="Times New Roman" w:hAnsi="Times New Roman" w:cs="Times New Roman"/>
        </w:rPr>
        <w:t>) слов (форм слов, слов с омонимичными корнями, синонимов);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 xml:space="preserve">•  находить в словах окончание, основу (в простых случаях), корень, приставку, суффикс (постфикс </w:t>
      </w:r>
      <w:r w:rsidRPr="007472DA">
        <w:rPr>
          <w:rFonts w:ascii="Times New Roman" w:hAnsi="Times New Roman" w:cs="Times New Roman"/>
          <w:i/>
          <w:iCs/>
        </w:rPr>
        <w:t>-</w:t>
      </w:r>
      <w:proofErr w:type="spellStart"/>
      <w:r w:rsidRPr="007472DA">
        <w:rPr>
          <w:rFonts w:ascii="Times New Roman" w:hAnsi="Times New Roman" w:cs="Times New Roman"/>
          <w:i/>
          <w:iCs/>
        </w:rPr>
        <w:t>ся</w:t>
      </w:r>
      <w:proofErr w:type="spellEnd"/>
      <w:r w:rsidRPr="007472DA">
        <w:rPr>
          <w:rFonts w:ascii="Times New Roman" w:hAnsi="Times New Roman" w:cs="Times New Roman"/>
        </w:rPr>
        <w:t>), соединительные гласные в сложных словах, овладевать алгоритмом опознавания изучаемых морфем;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находить корень в однокоренных словах с чередованием согласных в корне;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 xml:space="preserve">•  узнавать сложные слова (типа </w:t>
      </w:r>
      <w:r w:rsidRPr="007472DA">
        <w:rPr>
          <w:rFonts w:ascii="Times New Roman" w:hAnsi="Times New Roman" w:cs="Times New Roman"/>
          <w:i/>
          <w:iCs/>
        </w:rPr>
        <w:t>вездеход, вертолёт</w:t>
      </w:r>
      <w:r w:rsidRPr="007472DA">
        <w:rPr>
          <w:rFonts w:ascii="Times New Roman" w:hAnsi="Times New Roman" w:cs="Times New Roman"/>
        </w:rPr>
        <w:t xml:space="preserve"> и др.), выделять в них корни; находить соединительные гласные (интерфиксы) в сложных словах;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сравнивать, классифицировать слова по их составу;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соотносить слова с предъявляемыми к ним моделями, выбирать из предложенных слов слово, соответствующее заданной модели, составлять модель заданного слова; самостоятельно подбирать слова к заданной модели;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понимать значения, вносимые в слово суффиксами  и  приставками  (простые случаи); образовывать слова с этими морфемами для передачи соответствующего значения;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lastRenderedPageBreak/>
        <w:t>•  образовывать слова (разных частей речи) с помощью приставки или суффикса либо с помощью и приставки и суффикса.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  <w:i/>
          <w:iCs/>
        </w:rPr>
      </w:pPr>
      <w:bookmarkStart w:id="17" w:name="bookmark23"/>
      <w:bookmarkEnd w:id="17"/>
      <w:r w:rsidRPr="007472DA">
        <w:rPr>
          <w:rFonts w:ascii="Times New Roman" w:hAnsi="Times New Roman" w:cs="Times New Roman"/>
          <w:i/>
          <w:iCs/>
        </w:rPr>
        <w:t>Обучающийся получит возможность научиться: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понимать роль каждой из частей слова в передаче лексического значения слова;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понимать смысловые, эмоциональные, изобразительные возможности суффиксов и приставок;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узнавать способ образования слова (с помощью суффиксов или приставок);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разбирать самостоятельно (устно и письменно) по составу слова с однозначно выделяемыми морфемами в соответствии с предложенным в учебнике алгоритмом;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подбирать однокоренные слова и формы одного и того же слова с целью проверки изучаемых орфограмм в корне слова, использовать знание графического образа приставок и суффиксов для овладения правописанием слов с этими приставками и суффиксами (при изучении частей речи).</w:t>
      </w:r>
    </w:p>
    <w:p w:rsidR="00463593" w:rsidRPr="00463593" w:rsidRDefault="00463593" w:rsidP="00463593">
      <w:pPr>
        <w:pStyle w:val="ParagraphStyle"/>
        <w:jc w:val="center"/>
        <w:rPr>
          <w:rFonts w:ascii="Times New Roman" w:hAnsi="Times New Roman" w:cs="Times New Roman"/>
          <w:bCs/>
          <w:sz w:val="20"/>
          <w:szCs w:val="20"/>
        </w:rPr>
      </w:pPr>
      <w:bookmarkStart w:id="18" w:name="bookmark24"/>
      <w:bookmarkEnd w:id="18"/>
      <w:r w:rsidRPr="00463593">
        <w:rPr>
          <w:rFonts w:ascii="Times New Roman" w:hAnsi="Times New Roman" w:cs="Times New Roman"/>
          <w:bCs/>
          <w:sz w:val="20"/>
          <w:szCs w:val="20"/>
        </w:rPr>
        <w:t>МОРФОЛОГИЯ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  <w:i/>
          <w:iCs/>
        </w:rPr>
      </w:pPr>
      <w:bookmarkStart w:id="19" w:name="bookmark25"/>
      <w:bookmarkEnd w:id="19"/>
      <w:r w:rsidRPr="007472DA">
        <w:rPr>
          <w:rFonts w:ascii="Times New Roman" w:hAnsi="Times New Roman" w:cs="Times New Roman"/>
          <w:i/>
          <w:iCs/>
        </w:rPr>
        <w:t>Обучающийся научится: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определять принадлежность слова к определённой части речи по комплексу освоенных признаков; классифицировать слова по частям речи;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распознавать части речи на основе усвоенных признаков (в объёме материала изучаемого курса);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пользоваться словами разных частей речи и их формами в собственных речевых высказываниях;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выявлять роль и значение слов разных частей речи в речи;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определять грамматические признаки имён существительных – род, склонение, число, падеж;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определять грамматические признаки имён прилагательных – род (в единственном числе), число, падеж; изменять имена прилагательные по падежам;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определять грамматические признаки личного местоимения в начальной форме – лицо, число, род (у местоимений 3-го лица в единственном числе); иметь представление о склонении личных местоимений; использовать личные местоимения для устранения неоправданных повторов; правильно употреблять в речи формы личных местоимений;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распознавать неопределённую форму глагола; определять грамматические признаки глаголов – время, число, род (в прошедшем времени в единственном числе), лицо (в настоящем и будущем времени); изменять глаголы в настоящем и будущем времени по лицам и числам (спрягать); изменять глаголы в прошедшем времени в единственном числе по родам; иметь представление о возвратных глаголах;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определять грамматические признаки личного местоимения в начальной форме – лицо, число, род (у местоимений 3-го лица в единственном числе); иметь представление о склонении личных местоимений, изменять личные местоимения по падежам; использовать личные местоимения для устранения неоправданных повторов; правильно употреблять в речи личные местоимения;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иметь представление о наречии как части речи; понимать его роль и значение в речи;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различать наиболее употребительные предлоги и определять их роль при образовании падежных форм имён существительных и местоимений;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 xml:space="preserve">•  понимать роль союзов и частицы </w:t>
      </w:r>
      <w:r w:rsidRPr="007472DA">
        <w:rPr>
          <w:rFonts w:ascii="Times New Roman" w:hAnsi="Times New Roman" w:cs="Times New Roman"/>
          <w:b/>
          <w:bCs/>
        </w:rPr>
        <w:t>не</w:t>
      </w:r>
      <w:r w:rsidRPr="007472DA">
        <w:rPr>
          <w:rFonts w:ascii="Times New Roman" w:hAnsi="Times New Roman" w:cs="Times New Roman"/>
        </w:rPr>
        <w:t xml:space="preserve"> в речи;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подбирать примеры слов и форм слов разных частей речи.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  <w:i/>
          <w:iCs/>
        </w:rPr>
      </w:pPr>
      <w:bookmarkStart w:id="20" w:name="bookmark26"/>
      <w:bookmarkEnd w:id="20"/>
      <w:r w:rsidRPr="007472DA">
        <w:rPr>
          <w:rFonts w:ascii="Times New Roman" w:hAnsi="Times New Roman" w:cs="Times New Roman"/>
          <w:i/>
          <w:iCs/>
        </w:rPr>
        <w:t>Обучающийся получит возможность научиться: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разграничивать самостоятельные и служебные части речи;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сравнивать и сопоставлять признаки, присущие изучаемым частям речи; находить в тексте слова разных частей речи по указанным морфологическим признакам; классифицировать части речи по наличию или отсутствию освоенных признаков;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различать смысловые и падежные вопросы имён существительных;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склонять личные местоимения, соотносить личное местоимение в косвенном падеже с его начальной формой, распознавать падеж личного местоимения в предложении и тексте;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различать родовые и личные окончания глагола;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наблюдать за словообразованием имён существительных, имён прилагательных, глаголов;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проводить полный морфологический разбор имён существительных, имён прилагательных, глаголов по предложенному в учебнике алгоритму, оценивать правильность проведения морфологического разбора;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lastRenderedPageBreak/>
        <w:t xml:space="preserve">•  находить в тексте личные местоимения, наречия, числительные, возвратные глаголы, предлоги вместе с личными местоимениями, к которым они относятся, союзы </w:t>
      </w:r>
      <w:r w:rsidRPr="007472DA">
        <w:rPr>
          <w:rFonts w:ascii="Times New Roman" w:hAnsi="Times New Roman" w:cs="Times New Roman"/>
          <w:b/>
          <w:bCs/>
        </w:rPr>
        <w:t>и, а, но</w:t>
      </w:r>
      <w:r w:rsidRPr="007472DA">
        <w:rPr>
          <w:rFonts w:ascii="Times New Roman" w:hAnsi="Times New Roman" w:cs="Times New Roman"/>
        </w:rPr>
        <w:t xml:space="preserve">, частицу </w:t>
      </w:r>
      <w:r w:rsidRPr="007472DA">
        <w:rPr>
          <w:rFonts w:ascii="Times New Roman" w:hAnsi="Times New Roman" w:cs="Times New Roman"/>
          <w:b/>
          <w:bCs/>
        </w:rPr>
        <w:t>не</w:t>
      </w:r>
      <w:r w:rsidRPr="007472DA">
        <w:rPr>
          <w:rFonts w:ascii="Times New Roman" w:hAnsi="Times New Roman" w:cs="Times New Roman"/>
        </w:rPr>
        <w:t xml:space="preserve"> при глаголах;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находить и исправлять в устной и письменной речи речевые ошибки и недочёты в употреблении изучаемых форм частей речи.</w:t>
      </w:r>
    </w:p>
    <w:p w:rsidR="00463593" w:rsidRPr="00463593" w:rsidRDefault="00463593" w:rsidP="00463593">
      <w:pPr>
        <w:pStyle w:val="ParagraphStyle"/>
        <w:keepNext/>
        <w:jc w:val="center"/>
        <w:rPr>
          <w:rFonts w:ascii="Times New Roman" w:hAnsi="Times New Roman" w:cs="Times New Roman"/>
          <w:bCs/>
          <w:sz w:val="20"/>
          <w:szCs w:val="20"/>
        </w:rPr>
      </w:pPr>
      <w:bookmarkStart w:id="21" w:name="bookmark27"/>
      <w:bookmarkEnd w:id="21"/>
      <w:r w:rsidRPr="00463593">
        <w:rPr>
          <w:rFonts w:ascii="Times New Roman" w:hAnsi="Times New Roman" w:cs="Times New Roman"/>
          <w:bCs/>
          <w:sz w:val="20"/>
          <w:szCs w:val="20"/>
        </w:rPr>
        <w:t>СИНТАКСИС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  <w:i/>
          <w:iCs/>
        </w:rPr>
      </w:pPr>
      <w:bookmarkStart w:id="22" w:name="bookmark28"/>
      <w:bookmarkEnd w:id="22"/>
      <w:r w:rsidRPr="007472DA">
        <w:rPr>
          <w:rFonts w:ascii="Times New Roman" w:hAnsi="Times New Roman" w:cs="Times New Roman"/>
          <w:i/>
          <w:iCs/>
        </w:rPr>
        <w:t>Обучающийся научится: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различать предложение, словосочетание и слово;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устанавливать в словосочетании связь главного слова с зависимым при помощи вопросов;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составлять из заданных слов словосочетания, учитывая их связь по смыслу и по форме;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 устанавливать при помощи смысловых вопросов связь между словами в предложении, отражать её в схеме;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соотносить предложения со схемами, выбирать предложение, соответствующее схеме;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классифицировать предложения по цели высказывания и по эмоциональной окраске (по интонации);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выделять из потока речи предложения, оформлять их границы;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находить главные (подлежащее и сказуемое) и второстепенные члены предложения (без деления на виды); выделять из предложения словосочетания;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распознавать предложения с однородными членами, находить в них однородные члены; использовать интонацию при перечислении однородных членов предложения;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 xml:space="preserve">•  составлять предложения с однородными членами и использовать их в речи; при составлении таких предложений пользоваться бессоюзной связью и союзами </w:t>
      </w:r>
      <w:r w:rsidRPr="007472DA">
        <w:rPr>
          <w:rFonts w:ascii="Times New Roman" w:hAnsi="Times New Roman" w:cs="Times New Roman"/>
          <w:b/>
          <w:bCs/>
        </w:rPr>
        <w:t>и, а, но</w:t>
      </w:r>
      <w:r w:rsidRPr="007472DA">
        <w:rPr>
          <w:rFonts w:ascii="Times New Roman" w:hAnsi="Times New Roman" w:cs="Times New Roman"/>
        </w:rPr>
        <w:t>.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  <w:i/>
          <w:iCs/>
        </w:rPr>
      </w:pPr>
      <w:bookmarkStart w:id="23" w:name="bookmark29"/>
      <w:bookmarkEnd w:id="23"/>
      <w:r w:rsidRPr="007472DA">
        <w:rPr>
          <w:rFonts w:ascii="Times New Roman" w:hAnsi="Times New Roman" w:cs="Times New Roman"/>
          <w:i/>
          <w:iCs/>
        </w:rPr>
        <w:t>Обучающийся получит возможность научиться: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различать простое предложение с однородными членами и сложное предложение;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находить в предложении обращение;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7472DA">
        <w:rPr>
          <w:rFonts w:ascii="Times New Roman" w:hAnsi="Times New Roman" w:cs="Times New Roman"/>
        </w:rPr>
        <w:t xml:space="preserve">•  </w:t>
      </w:r>
      <w:r w:rsidRPr="007472DA">
        <w:rPr>
          <w:rFonts w:ascii="Times New Roman" w:hAnsi="Times New Roman" w:cs="Times New Roman"/>
          <w:i/>
          <w:iCs/>
        </w:rPr>
        <w:t>выполнять в соответствии с предложенным в учебнике алгоритмом разбор простого предложения (по членам предложения, синтаксический), оценивать правильность разбора.</w:t>
      </w:r>
    </w:p>
    <w:p w:rsidR="00463593" w:rsidRPr="00463593" w:rsidRDefault="00463593" w:rsidP="00463593">
      <w:pPr>
        <w:pStyle w:val="ParagraphStyle"/>
        <w:jc w:val="center"/>
        <w:rPr>
          <w:rFonts w:ascii="Times New Roman" w:hAnsi="Times New Roman" w:cs="Times New Roman"/>
          <w:bCs/>
          <w:sz w:val="20"/>
          <w:szCs w:val="20"/>
        </w:rPr>
      </w:pPr>
      <w:bookmarkStart w:id="24" w:name="bookmark30"/>
      <w:bookmarkEnd w:id="24"/>
      <w:r w:rsidRPr="00463593">
        <w:rPr>
          <w:rFonts w:ascii="Times New Roman" w:hAnsi="Times New Roman" w:cs="Times New Roman"/>
          <w:bCs/>
          <w:sz w:val="20"/>
          <w:szCs w:val="20"/>
        </w:rPr>
        <w:t>ОРФОГРАФИЯ И ПУНКТУАЦИЯ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7472DA">
        <w:rPr>
          <w:rFonts w:ascii="Times New Roman" w:hAnsi="Times New Roman" w:cs="Times New Roman"/>
          <w:i/>
          <w:iCs/>
        </w:rPr>
        <w:t>Обучающийся научится: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 применять ранее изученные правила правописания: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– раздельное написание слов;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 xml:space="preserve">– сочетания </w:t>
      </w:r>
      <w:proofErr w:type="spellStart"/>
      <w:r w:rsidRPr="007472DA">
        <w:rPr>
          <w:rFonts w:ascii="Times New Roman" w:hAnsi="Times New Roman" w:cs="Times New Roman"/>
          <w:b/>
          <w:bCs/>
        </w:rPr>
        <w:t>жи</w:t>
      </w:r>
      <w:proofErr w:type="spellEnd"/>
      <w:r w:rsidRPr="007472DA">
        <w:rPr>
          <w:rFonts w:ascii="Times New Roman" w:hAnsi="Times New Roman" w:cs="Times New Roman"/>
          <w:b/>
          <w:bCs/>
        </w:rPr>
        <w:t xml:space="preserve">–ши, </w:t>
      </w:r>
      <w:proofErr w:type="spellStart"/>
      <w:r w:rsidRPr="007472DA">
        <w:rPr>
          <w:rFonts w:ascii="Times New Roman" w:hAnsi="Times New Roman" w:cs="Times New Roman"/>
          <w:b/>
          <w:bCs/>
        </w:rPr>
        <w:t>ча</w:t>
      </w:r>
      <w:proofErr w:type="spellEnd"/>
      <w:r w:rsidRPr="007472DA">
        <w:rPr>
          <w:rFonts w:ascii="Times New Roman" w:hAnsi="Times New Roman" w:cs="Times New Roman"/>
          <w:b/>
          <w:bCs/>
        </w:rPr>
        <w:t>–ща, чу–</w:t>
      </w:r>
      <w:proofErr w:type="spellStart"/>
      <w:r w:rsidRPr="007472DA">
        <w:rPr>
          <w:rFonts w:ascii="Times New Roman" w:hAnsi="Times New Roman" w:cs="Times New Roman"/>
          <w:b/>
          <w:bCs/>
        </w:rPr>
        <w:t>щу</w:t>
      </w:r>
      <w:proofErr w:type="spellEnd"/>
      <w:r w:rsidRPr="007472DA">
        <w:rPr>
          <w:rFonts w:ascii="Times New Roman" w:hAnsi="Times New Roman" w:cs="Times New Roman"/>
        </w:rPr>
        <w:t xml:space="preserve"> в положении под ударением;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 xml:space="preserve">– сочетания </w:t>
      </w:r>
      <w:proofErr w:type="spellStart"/>
      <w:r w:rsidRPr="007472DA">
        <w:rPr>
          <w:rFonts w:ascii="Times New Roman" w:hAnsi="Times New Roman" w:cs="Times New Roman"/>
          <w:b/>
          <w:bCs/>
        </w:rPr>
        <w:t>чк</w:t>
      </w:r>
      <w:proofErr w:type="spellEnd"/>
      <w:r w:rsidRPr="007472DA">
        <w:rPr>
          <w:rFonts w:ascii="Times New Roman" w:hAnsi="Times New Roman" w:cs="Times New Roman"/>
          <w:b/>
          <w:bCs/>
        </w:rPr>
        <w:t xml:space="preserve">, </w:t>
      </w:r>
      <w:proofErr w:type="spellStart"/>
      <w:r w:rsidRPr="007472DA">
        <w:rPr>
          <w:rFonts w:ascii="Times New Roman" w:hAnsi="Times New Roman" w:cs="Times New Roman"/>
          <w:b/>
          <w:bCs/>
        </w:rPr>
        <w:t>чн</w:t>
      </w:r>
      <w:proofErr w:type="spellEnd"/>
      <w:r w:rsidRPr="007472DA">
        <w:rPr>
          <w:rFonts w:ascii="Times New Roman" w:hAnsi="Times New Roman" w:cs="Times New Roman"/>
          <w:b/>
          <w:bCs/>
        </w:rPr>
        <w:t xml:space="preserve">, </w:t>
      </w:r>
      <w:proofErr w:type="spellStart"/>
      <w:r w:rsidRPr="007472DA">
        <w:rPr>
          <w:rFonts w:ascii="Times New Roman" w:hAnsi="Times New Roman" w:cs="Times New Roman"/>
          <w:b/>
          <w:bCs/>
        </w:rPr>
        <w:t>чт</w:t>
      </w:r>
      <w:proofErr w:type="spellEnd"/>
      <w:r w:rsidRPr="007472DA">
        <w:rPr>
          <w:rFonts w:ascii="Times New Roman" w:hAnsi="Times New Roman" w:cs="Times New Roman"/>
          <w:b/>
          <w:bCs/>
        </w:rPr>
        <w:t xml:space="preserve">, </w:t>
      </w:r>
      <w:proofErr w:type="spellStart"/>
      <w:r w:rsidRPr="007472DA">
        <w:rPr>
          <w:rFonts w:ascii="Times New Roman" w:hAnsi="Times New Roman" w:cs="Times New Roman"/>
          <w:b/>
          <w:bCs/>
        </w:rPr>
        <w:t>нч</w:t>
      </w:r>
      <w:proofErr w:type="spellEnd"/>
      <w:r w:rsidRPr="007472DA">
        <w:rPr>
          <w:rFonts w:ascii="Times New Roman" w:hAnsi="Times New Roman" w:cs="Times New Roman"/>
          <w:b/>
          <w:bCs/>
        </w:rPr>
        <w:t xml:space="preserve">, </w:t>
      </w:r>
      <w:proofErr w:type="spellStart"/>
      <w:r w:rsidRPr="007472DA">
        <w:rPr>
          <w:rFonts w:ascii="Times New Roman" w:hAnsi="Times New Roman" w:cs="Times New Roman"/>
          <w:b/>
          <w:bCs/>
        </w:rPr>
        <w:t>щн</w:t>
      </w:r>
      <w:proofErr w:type="spellEnd"/>
      <w:r w:rsidRPr="007472DA">
        <w:rPr>
          <w:rFonts w:ascii="Times New Roman" w:hAnsi="Times New Roman" w:cs="Times New Roman"/>
        </w:rPr>
        <w:t xml:space="preserve"> и др.;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– перенос слов;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 xml:space="preserve">– прописная буква в начале предложения, в именах собственных; 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– проверяемые безударные гласные в корне слова;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– парные звонкие и глухие согласные в корне слова;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– непроизносимые согласные;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– непроверяемые гласные и согласные в корне слова, в том числе с удвоенными согласными;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– гласные и согласные в неизменяемых на письме приставках и суффиксах;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 xml:space="preserve">– разделительные мягкий </w:t>
      </w:r>
      <w:r w:rsidRPr="007472DA">
        <w:rPr>
          <w:rFonts w:ascii="Times New Roman" w:hAnsi="Times New Roman" w:cs="Times New Roman"/>
          <w:b/>
          <w:bCs/>
        </w:rPr>
        <w:t>(ь)</w:t>
      </w:r>
      <w:r w:rsidRPr="007472DA">
        <w:rPr>
          <w:rFonts w:ascii="Times New Roman" w:hAnsi="Times New Roman" w:cs="Times New Roman"/>
        </w:rPr>
        <w:t xml:space="preserve"> и твёрдый </w:t>
      </w:r>
      <w:r w:rsidRPr="007472DA">
        <w:rPr>
          <w:rFonts w:ascii="Times New Roman" w:hAnsi="Times New Roman" w:cs="Times New Roman"/>
          <w:b/>
          <w:bCs/>
        </w:rPr>
        <w:t>(ъ)</w:t>
      </w:r>
      <w:r w:rsidRPr="007472DA">
        <w:rPr>
          <w:rFonts w:ascii="Times New Roman" w:hAnsi="Times New Roman" w:cs="Times New Roman"/>
        </w:rPr>
        <w:t xml:space="preserve"> знаки;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 xml:space="preserve">– мягкий знак </w:t>
      </w:r>
      <w:r w:rsidRPr="007472DA">
        <w:rPr>
          <w:rFonts w:ascii="Times New Roman" w:hAnsi="Times New Roman" w:cs="Times New Roman"/>
          <w:b/>
          <w:bCs/>
        </w:rPr>
        <w:t>(ь)</w:t>
      </w:r>
      <w:r w:rsidRPr="007472DA">
        <w:rPr>
          <w:rFonts w:ascii="Times New Roman" w:hAnsi="Times New Roman" w:cs="Times New Roman"/>
        </w:rPr>
        <w:t xml:space="preserve"> после  шипящих  на  конце  имён  существительных  </w:t>
      </w:r>
      <w:r w:rsidRPr="007472DA">
        <w:rPr>
          <w:rFonts w:ascii="Times New Roman" w:hAnsi="Times New Roman" w:cs="Times New Roman"/>
          <w:i/>
          <w:iCs/>
        </w:rPr>
        <w:t>(речь, брошь, мышь)</w:t>
      </w:r>
      <w:r w:rsidRPr="007472DA">
        <w:rPr>
          <w:rFonts w:ascii="Times New Roman" w:hAnsi="Times New Roman" w:cs="Times New Roman"/>
        </w:rPr>
        <w:t>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 xml:space="preserve">– соединительные </w:t>
      </w:r>
      <w:r w:rsidRPr="007472DA">
        <w:rPr>
          <w:rFonts w:ascii="Times New Roman" w:hAnsi="Times New Roman" w:cs="Times New Roman"/>
          <w:b/>
          <w:bCs/>
        </w:rPr>
        <w:t>о</w:t>
      </w:r>
      <w:r w:rsidRPr="007472DA">
        <w:rPr>
          <w:rFonts w:ascii="Times New Roman" w:hAnsi="Times New Roman" w:cs="Times New Roman"/>
        </w:rPr>
        <w:t xml:space="preserve"> и </w:t>
      </w:r>
      <w:r w:rsidRPr="007472DA">
        <w:rPr>
          <w:rFonts w:ascii="Times New Roman" w:hAnsi="Times New Roman" w:cs="Times New Roman"/>
          <w:b/>
          <w:bCs/>
        </w:rPr>
        <w:t>е</w:t>
      </w:r>
      <w:r w:rsidRPr="007472DA">
        <w:rPr>
          <w:rFonts w:ascii="Times New Roman" w:hAnsi="Times New Roman" w:cs="Times New Roman"/>
        </w:rPr>
        <w:t xml:space="preserve"> в сложных словах </w:t>
      </w:r>
      <w:r w:rsidRPr="007472DA">
        <w:rPr>
          <w:rFonts w:ascii="Times New Roman" w:hAnsi="Times New Roman" w:cs="Times New Roman"/>
          <w:i/>
          <w:iCs/>
        </w:rPr>
        <w:t>(самолёт, вездеход)</w:t>
      </w:r>
      <w:r w:rsidRPr="007472DA">
        <w:rPr>
          <w:rFonts w:ascii="Times New Roman" w:hAnsi="Times New Roman" w:cs="Times New Roman"/>
        </w:rPr>
        <w:t>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 xml:space="preserve">– </w:t>
      </w:r>
      <w:r w:rsidRPr="007472DA">
        <w:rPr>
          <w:rFonts w:ascii="Times New Roman" w:hAnsi="Times New Roman" w:cs="Times New Roman"/>
          <w:b/>
          <w:bCs/>
        </w:rPr>
        <w:t xml:space="preserve">е </w:t>
      </w:r>
      <w:r w:rsidRPr="007472DA">
        <w:rPr>
          <w:rFonts w:ascii="Times New Roman" w:hAnsi="Times New Roman" w:cs="Times New Roman"/>
        </w:rPr>
        <w:t xml:space="preserve">и </w:t>
      </w:r>
      <w:proofErr w:type="spellStart"/>
      <w:r w:rsidRPr="007472DA">
        <w:rPr>
          <w:rFonts w:ascii="Times New Roman" w:hAnsi="Times New Roman" w:cs="Times New Roman"/>
          <w:b/>
          <w:bCs/>
        </w:rPr>
        <w:t>и</w:t>
      </w:r>
      <w:proofErr w:type="spellEnd"/>
      <w:r w:rsidRPr="007472DA">
        <w:rPr>
          <w:rFonts w:ascii="Times New Roman" w:hAnsi="Times New Roman" w:cs="Times New Roman"/>
        </w:rPr>
        <w:t xml:space="preserve"> в суффиксах имён существительных </w:t>
      </w:r>
      <w:r w:rsidRPr="007472DA">
        <w:rPr>
          <w:rFonts w:ascii="Times New Roman" w:hAnsi="Times New Roman" w:cs="Times New Roman"/>
          <w:i/>
          <w:iCs/>
        </w:rPr>
        <w:t>(ключик – ключика, замочек – замочка)</w:t>
      </w:r>
      <w:r w:rsidRPr="007472DA">
        <w:rPr>
          <w:rFonts w:ascii="Times New Roman" w:hAnsi="Times New Roman" w:cs="Times New Roman"/>
        </w:rPr>
        <w:t>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 xml:space="preserve">– безударные падежные окончания имён существительных (кроме существительных на </w:t>
      </w:r>
      <w:r w:rsidRPr="007472DA">
        <w:rPr>
          <w:rFonts w:ascii="Times New Roman" w:hAnsi="Times New Roman" w:cs="Times New Roman"/>
          <w:b/>
          <w:bCs/>
        </w:rPr>
        <w:t>-</w:t>
      </w:r>
      <w:proofErr w:type="spellStart"/>
      <w:r w:rsidRPr="007472DA">
        <w:rPr>
          <w:rFonts w:ascii="Times New Roman" w:hAnsi="Times New Roman" w:cs="Times New Roman"/>
          <w:b/>
          <w:bCs/>
        </w:rPr>
        <w:t>мя</w:t>
      </w:r>
      <w:proofErr w:type="spellEnd"/>
      <w:r w:rsidRPr="007472DA">
        <w:rPr>
          <w:rFonts w:ascii="Times New Roman" w:hAnsi="Times New Roman" w:cs="Times New Roman"/>
          <w:b/>
          <w:bCs/>
        </w:rPr>
        <w:t>, -</w:t>
      </w:r>
      <w:proofErr w:type="spellStart"/>
      <w:r w:rsidRPr="007472DA">
        <w:rPr>
          <w:rFonts w:ascii="Times New Roman" w:hAnsi="Times New Roman" w:cs="Times New Roman"/>
          <w:b/>
          <w:bCs/>
        </w:rPr>
        <w:t>ий</w:t>
      </w:r>
      <w:proofErr w:type="spellEnd"/>
      <w:r w:rsidRPr="007472DA">
        <w:rPr>
          <w:rFonts w:ascii="Times New Roman" w:hAnsi="Times New Roman" w:cs="Times New Roman"/>
          <w:b/>
          <w:bCs/>
        </w:rPr>
        <w:t>, -</w:t>
      </w:r>
      <w:proofErr w:type="spellStart"/>
      <w:r w:rsidRPr="007472DA">
        <w:rPr>
          <w:rFonts w:ascii="Times New Roman" w:hAnsi="Times New Roman" w:cs="Times New Roman"/>
          <w:b/>
          <w:bCs/>
        </w:rPr>
        <w:t>ье</w:t>
      </w:r>
      <w:proofErr w:type="spellEnd"/>
      <w:r w:rsidRPr="007472DA">
        <w:rPr>
          <w:rFonts w:ascii="Times New Roman" w:hAnsi="Times New Roman" w:cs="Times New Roman"/>
          <w:b/>
          <w:bCs/>
        </w:rPr>
        <w:t>, -</w:t>
      </w:r>
      <w:proofErr w:type="spellStart"/>
      <w:r w:rsidRPr="007472DA">
        <w:rPr>
          <w:rFonts w:ascii="Times New Roman" w:hAnsi="Times New Roman" w:cs="Times New Roman"/>
          <w:b/>
          <w:bCs/>
        </w:rPr>
        <w:t>ия</w:t>
      </w:r>
      <w:proofErr w:type="spellEnd"/>
      <w:r w:rsidRPr="007472DA">
        <w:rPr>
          <w:rFonts w:ascii="Times New Roman" w:hAnsi="Times New Roman" w:cs="Times New Roman"/>
          <w:b/>
          <w:bCs/>
        </w:rPr>
        <w:t>, -</w:t>
      </w:r>
      <w:proofErr w:type="spellStart"/>
      <w:r w:rsidRPr="007472DA">
        <w:rPr>
          <w:rFonts w:ascii="Times New Roman" w:hAnsi="Times New Roman" w:cs="Times New Roman"/>
          <w:b/>
          <w:bCs/>
        </w:rPr>
        <w:t>ов</w:t>
      </w:r>
      <w:proofErr w:type="spellEnd"/>
      <w:r w:rsidRPr="007472DA">
        <w:rPr>
          <w:rFonts w:ascii="Times New Roman" w:hAnsi="Times New Roman" w:cs="Times New Roman"/>
          <w:b/>
          <w:bCs/>
        </w:rPr>
        <w:t>, -ин</w:t>
      </w:r>
      <w:r w:rsidRPr="007472DA">
        <w:rPr>
          <w:rFonts w:ascii="Times New Roman" w:hAnsi="Times New Roman" w:cs="Times New Roman"/>
        </w:rPr>
        <w:t>);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– безударные падежные окончания имён прилагательных; раздельное написание предлогов с личными местоимениями;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 xml:space="preserve">– раздельное написание частицы </w:t>
      </w:r>
      <w:r w:rsidRPr="007472DA">
        <w:rPr>
          <w:rFonts w:ascii="Times New Roman" w:hAnsi="Times New Roman" w:cs="Times New Roman"/>
          <w:b/>
          <w:bCs/>
        </w:rPr>
        <w:t xml:space="preserve">не </w:t>
      </w:r>
      <w:r w:rsidRPr="007472DA">
        <w:rPr>
          <w:rFonts w:ascii="Times New Roman" w:hAnsi="Times New Roman" w:cs="Times New Roman"/>
        </w:rPr>
        <w:t>с глаголами;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 xml:space="preserve">– мягкий знак </w:t>
      </w:r>
      <w:r w:rsidRPr="007472DA">
        <w:rPr>
          <w:rFonts w:ascii="Times New Roman" w:hAnsi="Times New Roman" w:cs="Times New Roman"/>
          <w:b/>
          <w:bCs/>
        </w:rPr>
        <w:t>(ь)</w:t>
      </w:r>
      <w:r w:rsidRPr="007472DA">
        <w:rPr>
          <w:rFonts w:ascii="Times New Roman" w:hAnsi="Times New Roman" w:cs="Times New Roman"/>
        </w:rPr>
        <w:t xml:space="preserve"> после шипящих на конце глаголов в форме 2-го лица единственного числа </w:t>
      </w:r>
      <w:r w:rsidRPr="007472DA">
        <w:rPr>
          <w:rFonts w:ascii="Times New Roman" w:hAnsi="Times New Roman" w:cs="Times New Roman"/>
          <w:i/>
          <w:iCs/>
        </w:rPr>
        <w:t>(читаешь, пишешь)</w:t>
      </w:r>
      <w:r w:rsidRPr="007472DA">
        <w:rPr>
          <w:rFonts w:ascii="Times New Roman" w:hAnsi="Times New Roman" w:cs="Times New Roman"/>
        </w:rPr>
        <w:t>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 xml:space="preserve">– мягкий знак </w:t>
      </w:r>
      <w:r w:rsidRPr="007472DA">
        <w:rPr>
          <w:rFonts w:ascii="Times New Roman" w:hAnsi="Times New Roman" w:cs="Times New Roman"/>
          <w:b/>
          <w:bCs/>
        </w:rPr>
        <w:t>(ь)</w:t>
      </w:r>
      <w:r w:rsidRPr="007472DA">
        <w:rPr>
          <w:rFonts w:ascii="Times New Roman" w:hAnsi="Times New Roman" w:cs="Times New Roman"/>
        </w:rPr>
        <w:t xml:space="preserve"> в глаголах в сочетании </w:t>
      </w:r>
      <w:r w:rsidRPr="007472DA">
        <w:rPr>
          <w:rFonts w:ascii="Times New Roman" w:hAnsi="Times New Roman" w:cs="Times New Roman"/>
          <w:b/>
          <w:bCs/>
        </w:rPr>
        <w:t>-</w:t>
      </w:r>
      <w:proofErr w:type="spellStart"/>
      <w:r w:rsidRPr="007472DA">
        <w:rPr>
          <w:rFonts w:ascii="Times New Roman" w:hAnsi="Times New Roman" w:cs="Times New Roman"/>
          <w:b/>
          <w:bCs/>
        </w:rPr>
        <w:t>ться</w:t>
      </w:r>
      <w:proofErr w:type="spellEnd"/>
      <w:r w:rsidRPr="007472DA">
        <w:rPr>
          <w:rFonts w:ascii="Times New Roman" w:hAnsi="Times New Roman" w:cs="Times New Roman"/>
        </w:rPr>
        <w:t>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– безударные личные окончания глаголов;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– раздельное написание предлогов с другими словами;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lastRenderedPageBreak/>
        <w:t xml:space="preserve">– знаки препинания в конце предложения: точка </w:t>
      </w:r>
      <w:proofErr w:type="gramStart"/>
      <w:r w:rsidRPr="007472DA">
        <w:rPr>
          <w:rFonts w:ascii="Times New Roman" w:hAnsi="Times New Roman" w:cs="Times New Roman"/>
        </w:rPr>
        <w:t>(.),  вопросительный</w:t>
      </w:r>
      <w:proofErr w:type="gramEnd"/>
      <w:r w:rsidRPr="007472DA">
        <w:rPr>
          <w:rFonts w:ascii="Times New Roman" w:hAnsi="Times New Roman" w:cs="Times New Roman"/>
        </w:rPr>
        <w:t xml:space="preserve">  (?) и восклицательный (!) знаки;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– знаки препинания (запятая) в предложениях с однородными членами;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подбирать примеры с определённой орфограммой;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пользоваться «Орфографическим словарём» учебника как средством самоконтроля при проверке написания слов с непроверяемыми орфограммами;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безошибочно списывать текст (объёмом 80–90 слов);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 писать под диктовку тексты (объёмом 75–80 слов) в соответствии с изученными правилами правописания;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проверять собственный и предложенный тексты, находить и исправлять орфографические и пунктуационные ошибки.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7472DA">
        <w:rPr>
          <w:rFonts w:ascii="Times New Roman" w:hAnsi="Times New Roman" w:cs="Times New Roman"/>
          <w:i/>
          <w:iCs/>
        </w:rPr>
        <w:t>Обучающийся получит возможность научиться: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применять правила правописания: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 xml:space="preserve">– соединительные гласные </w:t>
      </w:r>
      <w:r w:rsidRPr="007472DA">
        <w:rPr>
          <w:rFonts w:ascii="Times New Roman" w:hAnsi="Times New Roman" w:cs="Times New Roman"/>
          <w:b/>
          <w:bCs/>
        </w:rPr>
        <w:t>о</w:t>
      </w:r>
      <w:r w:rsidRPr="007472DA">
        <w:rPr>
          <w:rFonts w:ascii="Times New Roman" w:hAnsi="Times New Roman" w:cs="Times New Roman"/>
        </w:rPr>
        <w:t xml:space="preserve"> и </w:t>
      </w:r>
      <w:r w:rsidRPr="007472DA">
        <w:rPr>
          <w:rFonts w:ascii="Times New Roman" w:hAnsi="Times New Roman" w:cs="Times New Roman"/>
          <w:b/>
          <w:bCs/>
        </w:rPr>
        <w:t xml:space="preserve">е </w:t>
      </w:r>
      <w:r w:rsidRPr="007472DA">
        <w:rPr>
          <w:rFonts w:ascii="Times New Roman" w:hAnsi="Times New Roman" w:cs="Times New Roman"/>
        </w:rPr>
        <w:t xml:space="preserve">в сложных словах </w:t>
      </w:r>
      <w:r w:rsidRPr="007472DA">
        <w:rPr>
          <w:rFonts w:ascii="Times New Roman" w:hAnsi="Times New Roman" w:cs="Times New Roman"/>
          <w:i/>
          <w:iCs/>
        </w:rPr>
        <w:t>(самолёт, вездеход)</w:t>
      </w:r>
      <w:r w:rsidRPr="007472DA">
        <w:rPr>
          <w:rFonts w:ascii="Times New Roman" w:hAnsi="Times New Roman" w:cs="Times New Roman"/>
        </w:rPr>
        <w:t>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 xml:space="preserve">– </w:t>
      </w:r>
      <w:r w:rsidRPr="007472DA">
        <w:rPr>
          <w:rFonts w:ascii="Times New Roman" w:hAnsi="Times New Roman" w:cs="Times New Roman"/>
          <w:b/>
          <w:bCs/>
        </w:rPr>
        <w:t>е</w:t>
      </w:r>
      <w:r w:rsidRPr="007472DA">
        <w:rPr>
          <w:rFonts w:ascii="Times New Roman" w:hAnsi="Times New Roman" w:cs="Times New Roman"/>
        </w:rPr>
        <w:t xml:space="preserve"> и </w:t>
      </w:r>
      <w:proofErr w:type="spellStart"/>
      <w:r w:rsidRPr="007472DA">
        <w:rPr>
          <w:rFonts w:ascii="Times New Roman" w:hAnsi="Times New Roman" w:cs="Times New Roman"/>
          <w:b/>
          <w:bCs/>
        </w:rPr>
        <w:t>и</w:t>
      </w:r>
      <w:proofErr w:type="spellEnd"/>
      <w:r w:rsidRPr="007472DA">
        <w:rPr>
          <w:rFonts w:ascii="Times New Roman" w:hAnsi="Times New Roman" w:cs="Times New Roman"/>
        </w:rPr>
        <w:t xml:space="preserve"> в суффиксах </w:t>
      </w:r>
      <w:r w:rsidRPr="007472DA">
        <w:rPr>
          <w:rFonts w:ascii="Times New Roman" w:hAnsi="Times New Roman" w:cs="Times New Roman"/>
          <w:b/>
          <w:bCs/>
        </w:rPr>
        <w:t>-</w:t>
      </w:r>
      <w:proofErr w:type="spellStart"/>
      <w:r w:rsidRPr="007472DA">
        <w:rPr>
          <w:rFonts w:ascii="Times New Roman" w:hAnsi="Times New Roman" w:cs="Times New Roman"/>
          <w:b/>
          <w:bCs/>
        </w:rPr>
        <w:t>ек</w:t>
      </w:r>
      <w:proofErr w:type="spellEnd"/>
      <w:r w:rsidRPr="007472DA">
        <w:rPr>
          <w:rFonts w:ascii="Times New Roman" w:hAnsi="Times New Roman" w:cs="Times New Roman"/>
          <w:b/>
          <w:bCs/>
        </w:rPr>
        <w:t>-, -</w:t>
      </w:r>
      <w:proofErr w:type="spellStart"/>
      <w:r w:rsidRPr="007472DA">
        <w:rPr>
          <w:rFonts w:ascii="Times New Roman" w:hAnsi="Times New Roman" w:cs="Times New Roman"/>
          <w:b/>
          <w:bCs/>
        </w:rPr>
        <w:t>ик</w:t>
      </w:r>
      <w:proofErr w:type="spellEnd"/>
      <w:r w:rsidRPr="007472DA">
        <w:rPr>
          <w:rFonts w:ascii="Times New Roman" w:hAnsi="Times New Roman" w:cs="Times New Roman"/>
          <w:b/>
          <w:bCs/>
        </w:rPr>
        <w:t>-</w:t>
      </w:r>
      <w:r w:rsidRPr="007472DA">
        <w:rPr>
          <w:rFonts w:ascii="Times New Roman" w:hAnsi="Times New Roman" w:cs="Times New Roman"/>
        </w:rPr>
        <w:t>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– запятая при обращении;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– запятая между частями в сложном предложении;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 xml:space="preserve">•  объяснять правописание безударных падежных окончаний имён существительных (кроме существительных на </w:t>
      </w:r>
      <w:r w:rsidRPr="007472DA">
        <w:rPr>
          <w:rFonts w:ascii="Times New Roman" w:hAnsi="Times New Roman" w:cs="Times New Roman"/>
          <w:b/>
          <w:bCs/>
        </w:rPr>
        <w:t>-</w:t>
      </w:r>
      <w:proofErr w:type="spellStart"/>
      <w:r w:rsidRPr="007472DA">
        <w:rPr>
          <w:rFonts w:ascii="Times New Roman" w:hAnsi="Times New Roman" w:cs="Times New Roman"/>
          <w:b/>
          <w:bCs/>
        </w:rPr>
        <w:t>мя</w:t>
      </w:r>
      <w:proofErr w:type="spellEnd"/>
      <w:r w:rsidRPr="007472DA">
        <w:rPr>
          <w:rFonts w:ascii="Times New Roman" w:hAnsi="Times New Roman" w:cs="Times New Roman"/>
          <w:b/>
          <w:bCs/>
        </w:rPr>
        <w:t>, -</w:t>
      </w:r>
      <w:proofErr w:type="spellStart"/>
      <w:r w:rsidRPr="007472DA">
        <w:rPr>
          <w:rFonts w:ascii="Times New Roman" w:hAnsi="Times New Roman" w:cs="Times New Roman"/>
          <w:b/>
          <w:bCs/>
        </w:rPr>
        <w:t>ий</w:t>
      </w:r>
      <w:proofErr w:type="spellEnd"/>
      <w:r w:rsidRPr="007472DA">
        <w:rPr>
          <w:rFonts w:ascii="Times New Roman" w:hAnsi="Times New Roman" w:cs="Times New Roman"/>
          <w:b/>
          <w:bCs/>
        </w:rPr>
        <w:t>, -</w:t>
      </w:r>
      <w:proofErr w:type="spellStart"/>
      <w:r w:rsidRPr="007472DA">
        <w:rPr>
          <w:rFonts w:ascii="Times New Roman" w:hAnsi="Times New Roman" w:cs="Times New Roman"/>
          <w:b/>
          <w:bCs/>
        </w:rPr>
        <w:t>ье</w:t>
      </w:r>
      <w:proofErr w:type="spellEnd"/>
      <w:r w:rsidRPr="007472DA">
        <w:rPr>
          <w:rFonts w:ascii="Times New Roman" w:hAnsi="Times New Roman" w:cs="Times New Roman"/>
          <w:b/>
          <w:bCs/>
        </w:rPr>
        <w:t>, -</w:t>
      </w:r>
      <w:proofErr w:type="spellStart"/>
      <w:r w:rsidRPr="007472DA">
        <w:rPr>
          <w:rFonts w:ascii="Times New Roman" w:hAnsi="Times New Roman" w:cs="Times New Roman"/>
          <w:b/>
          <w:bCs/>
        </w:rPr>
        <w:t>ия</w:t>
      </w:r>
      <w:proofErr w:type="spellEnd"/>
      <w:r w:rsidRPr="007472DA">
        <w:rPr>
          <w:rFonts w:ascii="Times New Roman" w:hAnsi="Times New Roman" w:cs="Times New Roman"/>
          <w:b/>
          <w:bCs/>
        </w:rPr>
        <w:t>, -</w:t>
      </w:r>
      <w:proofErr w:type="spellStart"/>
      <w:r w:rsidRPr="007472DA">
        <w:rPr>
          <w:rFonts w:ascii="Times New Roman" w:hAnsi="Times New Roman" w:cs="Times New Roman"/>
          <w:b/>
          <w:bCs/>
        </w:rPr>
        <w:t>ов</w:t>
      </w:r>
      <w:proofErr w:type="spellEnd"/>
      <w:r w:rsidRPr="007472DA">
        <w:rPr>
          <w:rFonts w:ascii="Times New Roman" w:hAnsi="Times New Roman" w:cs="Times New Roman"/>
          <w:b/>
          <w:bCs/>
        </w:rPr>
        <w:t>, -ин</w:t>
      </w:r>
      <w:r w:rsidRPr="007472DA">
        <w:rPr>
          <w:rFonts w:ascii="Times New Roman" w:hAnsi="Times New Roman" w:cs="Times New Roman"/>
        </w:rPr>
        <w:t>);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объяснять правописание безударных падежных окончаний имён прилагательных;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объяснять правописание личных окончаний глагола;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 xml:space="preserve">•  объяснять написание сочетаний </w:t>
      </w:r>
      <w:r w:rsidRPr="007472DA">
        <w:rPr>
          <w:rFonts w:ascii="Times New Roman" w:hAnsi="Times New Roman" w:cs="Times New Roman"/>
          <w:b/>
          <w:bCs/>
        </w:rPr>
        <w:t>-</w:t>
      </w:r>
      <w:proofErr w:type="spellStart"/>
      <w:r w:rsidRPr="007472DA">
        <w:rPr>
          <w:rFonts w:ascii="Times New Roman" w:hAnsi="Times New Roman" w:cs="Times New Roman"/>
          <w:b/>
          <w:bCs/>
        </w:rPr>
        <w:t>ться</w:t>
      </w:r>
      <w:proofErr w:type="spellEnd"/>
      <w:r w:rsidRPr="007472DA">
        <w:rPr>
          <w:rFonts w:ascii="Times New Roman" w:hAnsi="Times New Roman" w:cs="Times New Roman"/>
        </w:rPr>
        <w:t xml:space="preserve"> и </w:t>
      </w:r>
      <w:r w:rsidRPr="007472DA">
        <w:rPr>
          <w:rFonts w:ascii="Times New Roman" w:hAnsi="Times New Roman" w:cs="Times New Roman"/>
          <w:b/>
          <w:bCs/>
        </w:rPr>
        <w:t>-</w:t>
      </w:r>
      <w:proofErr w:type="spellStart"/>
      <w:r w:rsidRPr="007472DA">
        <w:rPr>
          <w:rFonts w:ascii="Times New Roman" w:hAnsi="Times New Roman" w:cs="Times New Roman"/>
          <w:b/>
          <w:bCs/>
        </w:rPr>
        <w:t>тся</w:t>
      </w:r>
      <w:proofErr w:type="spellEnd"/>
      <w:r w:rsidRPr="007472DA">
        <w:rPr>
          <w:rFonts w:ascii="Times New Roman" w:hAnsi="Times New Roman" w:cs="Times New Roman"/>
        </w:rPr>
        <w:t xml:space="preserve"> в глаголах;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осознавать место возможного возникновения орфографической ошибки;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обнаруживать орфограммы по освоенным опознавательным признакам в указанных учителем словах (в объёме материала изучаемого курса);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определять разновидности орфограмм и соотносить их с изученными правилами;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•  применять разные способы проверки правописания слов: изменение формы слова, подбор однокоренных слов, подбор слов с ударной морфемой, знание фонетических особенностей орфограммы, использование орфографического словаря;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 xml:space="preserve">•  при составлении собственных текстов, чтобы избежать орфографических или пунктуационных ошибок, использовать помощь взрослого или словарь, пропуск орфограммы или </w:t>
      </w:r>
      <w:proofErr w:type="spellStart"/>
      <w:r w:rsidRPr="007472DA">
        <w:rPr>
          <w:rFonts w:ascii="Times New Roman" w:hAnsi="Times New Roman" w:cs="Times New Roman"/>
        </w:rPr>
        <w:t>пунктограммы</w:t>
      </w:r>
      <w:proofErr w:type="spellEnd"/>
      <w:r w:rsidRPr="007472DA">
        <w:rPr>
          <w:rFonts w:ascii="Times New Roman" w:hAnsi="Times New Roman" w:cs="Times New Roman"/>
        </w:rPr>
        <w:t>.</w:t>
      </w:r>
    </w:p>
    <w:p w:rsidR="00463593" w:rsidRPr="001B72DA" w:rsidRDefault="00463593" w:rsidP="00463593">
      <w:pPr>
        <w:pStyle w:val="ParagraphStyle"/>
        <w:jc w:val="center"/>
        <w:rPr>
          <w:rFonts w:ascii="Times New Roman" w:hAnsi="Times New Roman" w:cs="Times New Roman"/>
          <w:bCs/>
        </w:rPr>
      </w:pPr>
      <w:bookmarkStart w:id="25" w:name="bookmark31"/>
      <w:bookmarkEnd w:id="25"/>
      <w:r w:rsidRPr="001B72DA">
        <w:rPr>
          <w:rFonts w:ascii="Times New Roman" w:hAnsi="Times New Roman" w:cs="Times New Roman"/>
          <w:bCs/>
        </w:rPr>
        <w:t>СЛОВА С НЕПРОВЕРЯЕМЫМ НАПИСАНИЕМ</w:t>
      </w:r>
    </w:p>
    <w:p w:rsidR="00463593" w:rsidRPr="007472DA" w:rsidRDefault="00463593" w:rsidP="00463593">
      <w:pPr>
        <w:pStyle w:val="ParagraphStyle"/>
        <w:jc w:val="both"/>
        <w:rPr>
          <w:rFonts w:ascii="Times New Roman" w:hAnsi="Times New Roman" w:cs="Times New Roman"/>
        </w:rPr>
      </w:pPr>
      <w:r w:rsidRPr="007472DA">
        <w:rPr>
          <w:rFonts w:ascii="Times New Roman" w:hAnsi="Times New Roman" w:cs="Times New Roman"/>
        </w:rPr>
        <w:t>Автомобиль, агроном, адрес, аллея, аппетит, багаж, беседа, библиотека, билет, богатство, ботинки, вагон, везде, велосипед, вокзал, впереди, вчера, газета, гореть, горизонт, двадцать, двенадцать, директор, ещё, железо, завтра, здесь, издалека, инженер, календарь, каникулы, кастрюля, килограмм, километр, комбайн, корабль, космонавт, костёр, костюм, лучше, медленно, металл, назад, налево, направо, оборона, овца, одиннадцать, отец, пассажир, пейзаж, победа, портрет, правительство, председатель, прекрасный, путешествие, расстояние, салют, сверкать, сверху, свитер, свобода, сегодня, сейчас, семена, сеялка, слева, снизу, справа, тарелка, телефон, теперь, тепловоз, хлебороб, хозяйство, человек, шестнадцать, шофёр, экскурсия, электричество, электровоз, электростанция.</w:t>
      </w:r>
    </w:p>
    <w:p w:rsidR="00463593" w:rsidRPr="00463593" w:rsidRDefault="00463593" w:rsidP="00463593">
      <w:pPr>
        <w:pStyle w:val="ParagraphStyle"/>
        <w:jc w:val="center"/>
        <w:rPr>
          <w:rFonts w:ascii="Times New Roman" w:hAnsi="Times New Roman" w:cs="Times New Roman"/>
          <w:bCs/>
          <w:sz w:val="20"/>
          <w:szCs w:val="20"/>
        </w:rPr>
      </w:pPr>
      <w:bookmarkStart w:id="26" w:name="bookmark32"/>
      <w:bookmarkEnd w:id="26"/>
      <w:r w:rsidRPr="00463593">
        <w:rPr>
          <w:rFonts w:ascii="Times New Roman" w:hAnsi="Times New Roman" w:cs="Times New Roman"/>
          <w:bCs/>
          <w:sz w:val="20"/>
          <w:szCs w:val="20"/>
        </w:rPr>
        <w:t>ЧИСТОПИСАНИЕ</w:t>
      </w:r>
    </w:p>
    <w:p w:rsidR="00463593" w:rsidRDefault="00463593" w:rsidP="00463593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</w:p>
    <w:p w:rsidR="004441AE" w:rsidRDefault="004441AE" w:rsidP="00463593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</w:p>
    <w:p w:rsidR="004441AE" w:rsidRDefault="004441AE" w:rsidP="00463593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</w:p>
    <w:p w:rsidR="004441AE" w:rsidRDefault="004441AE" w:rsidP="00463593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</w:p>
    <w:p w:rsidR="004441AE" w:rsidRDefault="004441AE" w:rsidP="00463593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</w:p>
    <w:p w:rsidR="004441AE" w:rsidRDefault="004441AE" w:rsidP="00463593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</w:p>
    <w:p w:rsidR="004441AE" w:rsidRDefault="004441AE" w:rsidP="00463593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</w:p>
    <w:p w:rsidR="004441AE" w:rsidRDefault="004441AE" w:rsidP="00463593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</w:p>
    <w:p w:rsidR="004441AE" w:rsidRDefault="004441AE" w:rsidP="00463593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</w:p>
    <w:p w:rsidR="004441AE" w:rsidRDefault="004441AE" w:rsidP="00463593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</w:p>
    <w:p w:rsidR="004441AE" w:rsidRDefault="004441AE" w:rsidP="00463593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</w:p>
    <w:p w:rsidR="004441AE" w:rsidRDefault="004441AE" w:rsidP="00463593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</w:p>
    <w:p w:rsidR="004441AE" w:rsidRDefault="004441AE" w:rsidP="00463593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</w:p>
    <w:p w:rsidR="004441AE" w:rsidRDefault="004441AE" w:rsidP="00463593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</w:p>
    <w:p w:rsidR="004441AE" w:rsidRDefault="004441AE" w:rsidP="00463593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</w:p>
    <w:p w:rsidR="00463593" w:rsidRPr="00347FE6" w:rsidRDefault="00463593" w:rsidP="004635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sz w:val="28"/>
          <w:szCs w:val="28"/>
          <w:lang w:eastAsia="zh-CN"/>
        </w:rPr>
      </w:pPr>
      <w:r w:rsidRPr="000356AF">
        <w:rPr>
          <w:rFonts w:ascii="Times New Roman" w:eastAsia="SimSun" w:hAnsi="Times New Roman"/>
          <w:b/>
          <w:bCs/>
          <w:sz w:val="28"/>
          <w:szCs w:val="28"/>
          <w:lang w:eastAsia="zh-CN"/>
        </w:rPr>
        <w:t>Содержание учебного предмета</w:t>
      </w:r>
    </w:p>
    <w:p w:rsidR="00463593" w:rsidRPr="005761A4" w:rsidRDefault="00463593" w:rsidP="00463593">
      <w:pPr>
        <w:pStyle w:val="ac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Язык и речь (6</w:t>
      </w:r>
      <w:r w:rsidRPr="005761A4">
        <w:rPr>
          <w:b/>
          <w:bCs/>
          <w:color w:val="000000"/>
          <w:sz w:val="28"/>
          <w:szCs w:val="28"/>
        </w:rPr>
        <w:t xml:space="preserve"> ч)</w:t>
      </w:r>
    </w:p>
    <w:p w:rsidR="00463593" w:rsidRPr="00196F29" w:rsidRDefault="00463593" w:rsidP="00463593">
      <w:pPr>
        <w:pStyle w:val="ac"/>
        <w:shd w:val="clear" w:color="auto" w:fill="FFFFFF"/>
        <w:jc w:val="both"/>
        <w:rPr>
          <w:color w:val="000000"/>
        </w:rPr>
      </w:pPr>
      <w:r w:rsidRPr="001B7CDC">
        <w:rPr>
          <w:color w:val="000000"/>
        </w:rPr>
        <w:t>Наша речь и наш язык. Формулы вежливости.</w:t>
      </w:r>
    </w:p>
    <w:p w:rsidR="00463593" w:rsidRPr="005761A4" w:rsidRDefault="00463593" w:rsidP="00463593">
      <w:pPr>
        <w:pStyle w:val="ac"/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Предложение и слово (4</w:t>
      </w:r>
      <w:r w:rsidRPr="005761A4">
        <w:rPr>
          <w:b/>
          <w:bCs/>
          <w:color w:val="000000"/>
          <w:sz w:val="28"/>
          <w:szCs w:val="28"/>
        </w:rPr>
        <w:t xml:space="preserve"> ч)</w:t>
      </w:r>
    </w:p>
    <w:p w:rsidR="00463593" w:rsidRPr="001B7CDC" w:rsidRDefault="00463593" w:rsidP="00463593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B7CDC">
        <w:rPr>
          <w:color w:val="000000"/>
        </w:rPr>
        <w:t>Предложение как единица речи. Виды предложений по цели высказывания и интонации. Зна</w:t>
      </w:r>
      <w:r w:rsidRPr="001B7CDC">
        <w:rPr>
          <w:color w:val="000000"/>
        </w:rPr>
        <w:softHyphen/>
        <w:t>ки препинания в конце предложений. Диалог. Обращение. Знаки препинания в предложениях с обращением в начале, середине, конце предложения (общее представление).</w:t>
      </w:r>
    </w:p>
    <w:p w:rsidR="00463593" w:rsidRPr="001B7CDC" w:rsidRDefault="00463593" w:rsidP="00463593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B7CDC">
        <w:rPr>
          <w:color w:val="000000"/>
        </w:rPr>
        <w:t>Составление предложений с обращением.</w:t>
      </w:r>
    </w:p>
    <w:p w:rsidR="00463593" w:rsidRPr="001B7CDC" w:rsidRDefault="00463593" w:rsidP="00463593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B7CDC">
        <w:rPr>
          <w:color w:val="000000"/>
        </w:rPr>
        <w:t>Основа предложения. Главные и второстепенные члены предложения.</w:t>
      </w:r>
    </w:p>
    <w:p w:rsidR="00463593" w:rsidRPr="001B7CDC" w:rsidRDefault="00463593" w:rsidP="00463593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B7CDC">
        <w:rPr>
          <w:color w:val="000000"/>
        </w:rPr>
        <w:t>Словосочетание. Вычленение из предложения основы и словосочетаний.</w:t>
      </w:r>
    </w:p>
    <w:p w:rsidR="00463593" w:rsidRPr="001B7CDC" w:rsidRDefault="00463593" w:rsidP="00463593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B7CDC">
        <w:rPr>
          <w:color w:val="000000"/>
        </w:rPr>
        <w:t>Разбор предложения по членам предложения.</w:t>
      </w:r>
    </w:p>
    <w:p w:rsidR="00463593" w:rsidRPr="001B7CDC" w:rsidRDefault="00463593" w:rsidP="00463593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B7CDC">
        <w:rPr>
          <w:color w:val="000000"/>
        </w:rPr>
        <w:t>Однородные члены предложения (общее представление). Предложения с однородными членами без союзов. Интона</w:t>
      </w:r>
      <w:r w:rsidRPr="001B7CDC">
        <w:rPr>
          <w:color w:val="000000"/>
        </w:rPr>
        <w:softHyphen/>
        <w:t>ция перечисления, запятая при перечислении. Предложения с однородными членами, связанными союзами и (без пере</w:t>
      </w:r>
      <w:r w:rsidRPr="001B7CDC">
        <w:rPr>
          <w:color w:val="000000"/>
        </w:rPr>
        <w:softHyphen/>
        <w:t>числения), а, но. Интонация, знаки препинания при однород</w:t>
      </w:r>
      <w:r w:rsidRPr="001B7CDC">
        <w:rPr>
          <w:color w:val="000000"/>
        </w:rPr>
        <w:softHyphen/>
        <w:t>ных членах с союзами и, а, но. Составление и запись пред</w:t>
      </w:r>
      <w:r w:rsidRPr="001B7CDC">
        <w:rPr>
          <w:color w:val="000000"/>
        </w:rPr>
        <w:softHyphen/>
        <w:t>ложений с однородными членами с союзами и без союзов.</w:t>
      </w:r>
    </w:p>
    <w:p w:rsidR="00463593" w:rsidRPr="001B7CDC" w:rsidRDefault="00463593" w:rsidP="00463593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B7CDC">
        <w:rPr>
          <w:color w:val="000000"/>
        </w:rPr>
        <w:t>Простые и сложные предложения (общее представление). Знаки препинания в сложных предложениях. Сложное пред</w:t>
      </w:r>
      <w:r w:rsidRPr="001B7CDC">
        <w:rPr>
          <w:color w:val="000000"/>
        </w:rPr>
        <w:softHyphen/>
        <w:t>ложение и предложение с однородными членами.</w:t>
      </w:r>
    </w:p>
    <w:p w:rsidR="00463593" w:rsidRPr="005761A4" w:rsidRDefault="00463593" w:rsidP="00463593">
      <w:pPr>
        <w:pStyle w:val="ac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Слово в языке и речи (14</w:t>
      </w:r>
      <w:r w:rsidRPr="005761A4">
        <w:rPr>
          <w:b/>
          <w:bCs/>
          <w:color w:val="000000"/>
          <w:sz w:val="28"/>
          <w:szCs w:val="28"/>
        </w:rPr>
        <w:t xml:space="preserve"> ч)</w:t>
      </w:r>
    </w:p>
    <w:p w:rsidR="00463593" w:rsidRPr="001B7CDC" w:rsidRDefault="00463593" w:rsidP="00463593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B7CDC">
        <w:rPr>
          <w:color w:val="000000"/>
        </w:rPr>
        <w:t>Обобщение знаний о словах. Лексическое значение слова. Однозначные и многозначные слова. Прямое и переносное значения слов. Синонимы, антонимы, омонимы. Устаревшие и новые слова. Заимствованные слова. Устойчивые сочетания слов (фразео</w:t>
      </w:r>
      <w:r w:rsidRPr="001B7CDC">
        <w:rPr>
          <w:color w:val="000000"/>
        </w:rPr>
        <w:softHyphen/>
        <w:t>логизмы). Ознакомление со словарем иностранных слов учебника.</w:t>
      </w:r>
    </w:p>
    <w:p w:rsidR="00463593" w:rsidRPr="001B7CDC" w:rsidRDefault="00463593" w:rsidP="00463593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B7CDC">
        <w:rPr>
          <w:color w:val="000000"/>
        </w:rPr>
        <w:t>Формирование умения правильно выбирать слова для выражения мысли в соответствии с типом текста и видами речи. Устранение однообразного употребления слов в связ</w:t>
      </w:r>
      <w:r w:rsidRPr="001B7CDC">
        <w:rPr>
          <w:color w:val="000000"/>
        </w:rPr>
        <w:softHyphen/>
        <w:t>ной речи.</w:t>
      </w:r>
    </w:p>
    <w:p w:rsidR="00463593" w:rsidRDefault="00463593" w:rsidP="00463593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B7CDC">
        <w:rPr>
          <w:color w:val="000000"/>
        </w:rPr>
        <w:t>Состав слова. Распознавание значимых частей слова. Морфемный и словообразовательный разбор слов типа подснежник, русский, травинка, смелость, маленький. Развитие навыка правописания гласных и согласных в корнях слов на более сложном материале. Упражнение в правописа</w:t>
      </w:r>
      <w:r w:rsidRPr="001B7CDC">
        <w:rPr>
          <w:color w:val="000000"/>
        </w:rPr>
        <w:softHyphen/>
        <w:t xml:space="preserve">нии приставок и суффиксов, разделительных твердого (ъ) и мягкого (ь) знаков. Совершенствование </w:t>
      </w:r>
      <w:proofErr w:type="spellStart"/>
      <w:proofErr w:type="gramStart"/>
      <w:r w:rsidRPr="001B7CDC">
        <w:rPr>
          <w:color w:val="000000"/>
        </w:rPr>
        <w:t>звуко</w:t>
      </w:r>
      <w:proofErr w:type="spellEnd"/>
      <w:r w:rsidRPr="001B7CDC">
        <w:rPr>
          <w:color w:val="000000"/>
        </w:rPr>
        <w:t>-буквенного</w:t>
      </w:r>
      <w:proofErr w:type="gramEnd"/>
      <w:r w:rsidRPr="001B7CDC">
        <w:rPr>
          <w:color w:val="000000"/>
        </w:rPr>
        <w:t xml:space="preserve"> ана</w:t>
      </w:r>
      <w:r w:rsidRPr="001B7CDC">
        <w:rPr>
          <w:color w:val="000000"/>
        </w:rPr>
        <w:softHyphen/>
        <w:t xml:space="preserve">лиза с привлечением слов более сложного </w:t>
      </w:r>
      <w:proofErr w:type="spellStart"/>
      <w:r w:rsidRPr="001B7CDC">
        <w:rPr>
          <w:color w:val="000000"/>
        </w:rPr>
        <w:t>слогозвукового</w:t>
      </w:r>
      <w:proofErr w:type="spellEnd"/>
      <w:r w:rsidRPr="001B7CDC">
        <w:rPr>
          <w:color w:val="000000"/>
        </w:rPr>
        <w:t> состава типа сильный, водичка, ёлка, вьюга, съел.</w:t>
      </w:r>
    </w:p>
    <w:p w:rsidR="00463593" w:rsidRDefault="00463593" w:rsidP="00463593">
      <w:pPr>
        <w:pStyle w:val="ac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</w:rPr>
        <w:t xml:space="preserve">                                                                                                                    </w:t>
      </w:r>
      <w:r w:rsidRPr="005761A4">
        <w:rPr>
          <w:b/>
          <w:bCs/>
          <w:color w:val="000000"/>
          <w:sz w:val="28"/>
          <w:szCs w:val="28"/>
        </w:rPr>
        <w:t>Части речи</w:t>
      </w:r>
      <w:r>
        <w:rPr>
          <w:b/>
          <w:bCs/>
          <w:color w:val="000000"/>
          <w:sz w:val="28"/>
          <w:szCs w:val="28"/>
        </w:rPr>
        <w:t xml:space="preserve"> </w:t>
      </w:r>
    </w:p>
    <w:p w:rsidR="00463593" w:rsidRPr="005761A4" w:rsidRDefault="00463593" w:rsidP="00463593">
      <w:pPr>
        <w:pStyle w:val="ac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Имя существительное (26</w:t>
      </w:r>
      <w:r w:rsidRPr="005761A4">
        <w:rPr>
          <w:b/>
          <w:bCs/>
          <w:color w:val="000000"/>
          <w:sz w:val="28"/>
          <w:szCs w:val="28"/>
        </w:rPr>
        <w:t xml:space="preserve"> ч)</w:t>
      </w:r>
    </w:p>
    <w:p w:rsidR="00463593" w:rsidRPr="001B7CDC" w:rsidRDefault="00463593" w:rsidP="00463593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B7CDC">
        <w:rPr>
          <w:color w:val="000000"/>
        </w:rPr>
        <w:t>Склонение имен существительных (повторение). Разви</w:t>
      </w:r>
      <w:r w:rsidRPr="001B7CDC">
        <w:rPr>
          <w:color w:val="000000"/>
        </w:rPr>
        <w:softHyphen/>
        <w:t>тие навыка в склонении имен существительных и в распо</w:t>
      </w:r>
      <w:r w:rsidRPr="001B7CDC">
        <w:rPr>
          <w:color w:val="000000"/>
        </w:rPr>
        <w:softHyphen/>
        <w:t>знавании падежей. Несклоняемые имена существительные.</w:t>
      </w:r>
    </w:p>
    <w:p w:rsidR="00463593" w:rsidRPr="001B7CDC" w:rsidRDefault="00463593" w:rsidP="00463593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B7CDC">
        <w:rPr>
          <w:color w:val="000000"/>
        </w:rPr>
        <w:t>Основные тины склонения имен существительных (общее представление). Первое склонение имен существительных и упражнение в распознавании имен существительных 1-го склонения. Второе склонение имен существительных и уп</w:t>
      </w:r>
      <w:r w:rsidRPr="001B7CDC">
        <w:rPr>
          <w:color w:val="000000"/>
        </w:rPr>
        <w:softHyphen/>
        <w:t>ражнение в распознавании имен существительных 2-го скло</w:t>
      </w:r>
      <w:r w:rsidRPr="001B7CDC">
        <w:rPr>
          <w:color w:val="000000"/>
        </w:rPr>
        <w:softHyphen/>
        <w:t>нения. 3-е склонение имен существительных и упражнение в распознавании имен существительных 3-го склонения.</w:t>
      </w:r>
    </w:p>
    <w:p w:rsidR="00463593" w:rsidRPr="001B7CDC" w:rsidRDefault="00463593" w:rsidP="00463593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B7CDC">
        <w:rPr>
          <w:color w:val="000000"/>
        </w:rPr>
        <w:t>Правописание безударных падежных окончаний имен су</w:t>
      </w:r>
      <w:r w:rsidRPr="001B7CDC">
        <w:rPr>
          <w:color w:val="000000"/>
        </w:rPr>
        <w:softHyphen/>
        <w:t>ществительных 1, 2 и 3-го склонения в единственном числе (кроме имен существительных на -</w:t>
      </w:r>
      <w:proofErr w:type="spellStart"/>
      <w:r w:rsidRPr="001B7CDC">
        <w:rPr>
          <w:color w:val="000000"/>
        </w:rPr>
        <w:t>мя</w:t>
      </w:r>
      <w:proofErr w:type="spellEnd"/>
      <w:r w:rsidRPr="001B7CDC">
        <w:rPr>
          <w:color w:val="000000"/>
        </w:rPr>
        <w:t>, -</w:t>
      </w:r>
      <w:proofErr w:type="spellStart"/>
      <w:r w:rsidRPr="001B7CDC">
        <w:rPr>
          <w:color w:val="000000"/>
        </w:rPr>
        <w:t>ий</w:t>
      </w:r>
      <w:proofErr w:type="spellEnd"/>
      <w:r w:rsidRPr="001B7CDC">
        <w:rPr>
          <w:color w:val="000000"/>
        </w:rPr>
        <w:t>, </w:t>
      </w:r>
      <w:r w:rsidRPr="001B7CDC">
        <w:rPr>
          <w:b/>
          <w:bCs/>
          <w:color w:val="000000"/>
        </w:rPr>
        <w:t>-</w:t>
      </w:r>
      <w:proofErr w:type="spellStart"/>
      <w:r w:rsidRPr="001B7CDC">
        <w:rPr>
          <w:b/>
          <w:bCs/>
          <w:color w:val="000000"/>
        </w:rPr>
        <w:t>ие</w:t>
      </w:r>
      <w:proofErr w:type="spellEnd"/>
      <w:r w:rsidRPr="001B7CDC">
        <w:rPr>
          <w:b/>
          <w:bCs/>
          <w:color w:val="000000"/>
        </w:rPr>
        <w:t>, </w:t>
      </w:r>
      <w:r w:rsidRPr="001B7CDC">
        <w:rPr>
          <w:color w:val="000000"/>
        </w:rPr>
        <w:t>-</w:t>
      </w:r>
      <w:proofErr w:type="spellStart"/>
      <w:r w:rsidRPr="001B7CDC">
        <w:rPr>
          <w:color w:val="000000"/>
        </w:rPr>
        <w:t>ия</w:t>
      </w:r>
      <w:proofErr w:type="spellEnd"/>
      <w:r w:rsidRPr="001B7CDC">
        <w:rPr>
          <w:color w:val="000000"/>
        </w:rPr>
        <w:t>). Озна</w:t>
      </w:r>
      <w:r w:rsidRPr="001B7CDC">
        <w:rPr>
          <w:color w:val="000000"/>
        </w:rPr>
        <w:softHyphen/>
        <w:t>комление со способами проверки безударных падежных окон</w:t>
      </w:r>
      <w:r w:rsidRPr="001B7CDC">
        <w:rPr>
          <w:color w:val="000000"/>
        </w:rPr>
        <w:softHyphen/>
        <w:t>чаний имен существительных (общее представление). Разви</w:t>
      </w:r>
      <w:r w:rsidRPr="001B7CDC">
        <w:rPr>
          <w:color w:val="000000"/>
        </w:rPr>
        <w:softHyphen/>
        <w:t xml:space="preserve">тие навыка правописания безударных падежных окончаний имен </w:t>
      </w:r>
      <w:r w:rsidRPr="001B7CDC">
        <w:rPr>
          <w:color w:val="000000"/>
        </w:rPr>
        <w:lastRenderedPageBreak/>
        <w:t>существительных 1, 2 и 3-го склонения в единственном числе в каждом из падежей. Упражнение в употреблении па</w:t>
      </w:r>
      <w:r w:rsidRPr="001B7CDC">
        <w:rPr>
          <w:color w:val="000000"/>
        </w:rPr>
        <w:softHyphen/>
        <w:t>дежных форм имен существительных с предлогом и без пред</w:t>
      </w:r>
      <w:r w:rsidRPr="001B7CDC">
        <w:rPr>
          <w:color w:val="000000"/>
        </w:rPr>
        <w:softHyphen/>
        <w:t>лога в речи (пришёл из школы, из магазина, с вокзала; рабо</w:t>
      </w:r>
      <w:r w:rsidRPr="001B7CDC">
        <w:rPr>
          <w:color w:val="000000"/>
        </w:rPr>
        <w:softHyphen/>
        <w:t>тать в магазине, на почте; гордиться товарищем, гордость за товарища; слушать музыку, прислушиваться к музыке).</w:t>
      </w:r>
    </w:p>
    <w:p w:rsidR="00463593" w:rsidRPr="001B72DA" w:rsidRDefault="00463593" w:rsidP="00463593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B7CDC">
        <w:rPr>
          <w:color w:val="000000"/>
        </w:rPr>
        <w:t>Склонение имен существительных во множественном чис</w:t>
      </w:r>
      <w:r w:rsidRPr="001B7CDC">
        <w:rPr>
          <w:color w:val="000000"/>
        </w:rPr>
        <w:softHyphen/>
        <w:t>ле. Развитие навыка правописания окончаний имен существи</w:t>
      </w:r>
      <w:r w:rsidRPr="001B7CDC">
        <w:rPr>
          <w:color w:val="000000"/>
        </w:rPr>
        <w:softHyphen/>
        <w:t>тельных во множественном числе. Формирование умений об</w:t>
      </w:r>
      <w:r w:rsidRPr="001B7CDC">
        <w:rPr>
          <w:color w:val="000000"/>
        </w:rPr>
        <w:softHyphen/>
        <w:t>разовывать формы именительного и родительного падежей множественного числа (инженеры, учителя, директора; уро</w:t>
      </w:r>
      <w:r w:rsidRPr="001B7CDC">
        <w:rPr>
          <w:color w:val="000000"/>
        </w:rPr>
        <w:softHyphen/>
        <w:t>жай помидоров, яблок) и правильно употреблять их в речи.</w:t>
      </w:r>
    </w:p>
    <w:p w:rsidR="00463593" w:rsidRPr="005761A4" w:rsidRDefault="00463593" w:rsidP="00463593">
      <w:pPr>
        <w:pStyle w:val="ac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Имя прилагательное (23 </w:t>
      </w:r>
      <w:r w:rsidRPr="005761A4">
        <w:rPr>
          <w:b/>
          <w:bCs/>
          <w:color w:val="000000"/>
          <w:sz w:val="28"/>
          <w:szCs w:val="28"/>
        </w:rPr>
        <w:t>ч)</w:t>
      </w:r>
    </w:p>
    <w:p w:rsidR="00463593" w:rsidRPr="001B7CDC" w:rsidRDefault="00463593" w:rsidP="00463593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B7CDC">
        <w:rPr>
          <w:color w:val="000000"/>
        </w:rPr>
        <w:t>Имя прилагательное как часть речи. Связь имен прила</w:t>
      </w:r>
      <w:r w:rsidRPr="001B7CDC">
        <w:rPr>
          <w:color w:val="000000"/>
        </w:rPr>
        <w:softHyphen/>
        <w:t>гательных с именем существительным. Упражнение в рас</w:t>
      </w:r>
      <w:r w:rsidRPr="001B7CDC">
        <w:rPr>
          <w:color w:val="000000"/>
        </w:rPr>
        <w:softHyphen/>
        <w:t>познавании имен прилагательных по общему лексическому значению, в изменении имен прилагательных по числам. в единственном числе по родам, в правописании родовых окончаний.</w:t>
      </w:r>
    </w:p>
    <w:p w:rsidR="00463593" w:rsidRPr="001B7CDC" w:rsidRDefault="00463593" w:rsidP="00463593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B7CDC">
        <w:rPr>
          <w:color w:val="000000"/>
        </w:rPr>
        <w:t>Склонение имен прилагательных (кроме прилагательных с основой на шипящий и оканчивающихся на </w:t>
      </w:r>
      <w:r w:rsidRPr="001B7CDC">
        <w:rPr>
          <w:b/>
          <w:bCs/>
          <w:color w:val="000000"/>
        </w:rPr>
        <w:t>-</w:t>
      </w:r>
      <w:proofErr w:type="spellStart"/>
      <w:r w:rsidRPr="001B7CDC">
        <w:rPr>
          <w:b/>
          <w:bCs/>
          <w:color w:val="000000"/>
        </w:rPr>
        <w:t>ья</w:t>
      </w:r>
      <w:proofErr w:type="spellEnd"/>
      <w:r w:rsidRPr="001B7CDC">
        <w:rPr>
          <w:b/>
          <w:bCs/>
          <w:color w:val="000000"/>
        </w:rPr>
        <w:t>, -</w:t>
      </w:r>
      <w:proofErr w:type="spellStart"/>
      <w:r w:rsidRPr="001B7CDC">
        <w:rPr>
          <w:b/>
          <w:bCs/>
          <w:color w:val="000000"/>
        </w:rPr>
        <w:t>ье</w:t>
      </w:r>
      <w:proofErr w:type="spellEnd"/>
      <w:r w:rsidRPr="001B7CDC">
        <w:rPr>
          <w:b/>
          <w:bCs/>
          <w:color w:val="000000"/>
        </w:rPr>
        <w:t>, -</w:t>
      </w:r>
      <w:proofErr w:type="spellStart"/>
      <w:r w:rsidRPr="001B7CDC">
        <w:rPr>
          <w:b/>
          <w:bCs/>
          <w:color w:val="000000"/>
        </w:rPr>
        <w:t>ов</w:t>
      </w:r>
      <w:proofErr w:type="spellEnd"/>
      <w:r w:rsidRPr="001B7CDC">
        <w:rPr>
          <w:b/>
          <w:bCs/>
          <w:color w:val="000000"/>
        </w:rPr>
        <w:t>, </w:t>
      </w:r>
      <w:r w:rsidRPr="001B7CDC">
        <w:rPr>
          <w:color w:val="000000"/>
        </w:rPr>
        <w:t>-ин). Способы проверки правописания безударных падежных окончаний имен прилагательных (общее представление).</w:t>
      </w:r>
    </w:p>
    <w:p w:rsidR="00463593" w:rsidRPr="001B7CDC" w:rsidRDefault="00463593" w:rsidP="00463593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B7CDC">
        <w:rPr>
          <w:color w:val="000000"/>
        </w:rPr>
        <w:t>Склонение имен прилагательных в мужском и среднем роде в единственном числе. Развитие навыка правописания падежных окончаний имен прилагательных мужского и сред</w:t>
      </w:r>
      <w:r w:rsidRPr="001B7CDC">
        <w:rPr>
          <w:color w:val="000000"/>
        </w:rPr>
        <w:softHyphen/>
        <w:t>него рода в единственном числе.</w:t>
      </w:r>
    </w:p>
    <w:p w:rsidR="00463593" w:rsidRPr="001B7CDC" w:rsidRDefault="00463593" w:rsidP="00463593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B7CDC">
        <w:rPr>
          <w:color w:val="000000"/>
        </w:rPr>
        <w:t>Склонение имен прилагательных в женском роде в един</w:t>
      </w:r>
      <w:r w:rsidRPr="001B7CDC">
        <w:rPr>
          <w:color w:val="000000"/>
        </w:rPr>
        <w:softHyphen/>
        <w:t>ственном числе. Развитие навыка правописания падежных окончаний имен прилагательных женского рода в единствен</w:t>
      </w:r>
      <w:r w:rsidRPr="001B7CDC">
        <w:rPr>
          <w:color w:val="000000"/>
        </w:rPr>
        <w:softHyphen/>
        <w:t>ном числе.</w:t>
      </w:r>
    </w:p>
    <w:p w:rsidR="00463593" w:rsidRPr="001B7CDC" w:rsidRDefault="00463593" w:rsidP="00463593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B7CDC">
        <w:rPr>
          <w:color w:val="000000"/>
        </w:rPr>
        <w:t>Склонение и правописание имен прилагательных во мно</w:t>
      </w:r>
      <w:r w:rsidRPr="001B7CDC">
        <w:rPr>
          <w:color w:val="000000"/>
        </w:rPr>
        <w:softHyphen/>
        <w:t>жественном числе.</w:t>
      </w:r>
    </w:p>
    <w:p w:rsidR="00463593" w:rsidRPr="001B7CDC" w:rsidRDefault="00463593" w:rsidP="00463593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B7CDC">
        <w:rPr>
          <w:color w:val="000000"/>
        </w:rPr>
        <w:t>Употребление в речи имен прилагательных в прямом и переносном значениях, прилагательных-синонимов, прилага</w:t>
      </w:r>
      <w:r w:rsidRPr="001B7CDC">
        <w:rPr>
          <w:color w:val="000000"/>
        </w:rPr>
        <w:softHyphen/>
        <w:t>тельных-антонимов, прилагательных-паронимов.</w:t>
      </w:r>
    </w:p>
    <w:p w:rsidR="00463593" w:rsidRPr="005761A4" w:rsidRDefault="00463593" w:rsidP="00463593">
      <w:pPr>
        <w:pStyle w:val="ac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Местоимение (5</w:t>
      </w:r>
      <w:r w:rsidRPr="005761A4">
        <w:rPr>
          <w:b/>
          <w:bCs/>
          <w:color w:val="000000"/>
          <w:sz w:val="28"/>
          <w:szCs w:val="28"/>
        </w:rPr>
        <w:t xml:space="preserve"> ч)</w:t>
      </w:r>
    </w:p>
    <w:p w:rsidR="00463593" w:rsidRPr="001B7CDC" w:rsidRDefault="00463593" w:rsidP="00463593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B7CDC">
        <w:rPr>
          <w:color w:val="000000"/>
        </w:rPr>
        <w:t>Местоимение как часть речи. Личные местоимения 1, 2 и 3-го лица единственного и множественного числа. Склоне</w:t>
      </w:r>
      <w:r w:rsidRPr="001B7CDC">
        <w:rPr>
          <w:color w:val="000000"/>
        </w:rPr>
        <w:softHyphen/>
        <w:t>ние личных местоимений с предлогами и без предлогов. Раздельное написание предлогов с местоимениями (к тебе, у тебя, к ним). Развитие навыка правописания падежных форм личных местоимений в косвенных падежах (тебя, ме</w:t>
      </w:r>
      <w:r w:rsidRPr="001B7CDC">
        <w:rPr>
          <w:color w:val="000000"/>
        </w:rPr>
        <w:softHyphen/>
        <w:t>ня, его, её, у него, с нею). Упражнение в правильном упот</w:t>
      </w:r>
      <w:r w:rsidRPr="001B7CDC">
        <w:rPr>
          <w:color w:val="000000"/>
        </w:rPr>
        <w:softHyphen/>
        <w:t>реблении местоимений в речи. Использование местоимений как одного из средств связи предложений в тексте.</w:t>
      </w:r>
    </w:p>
    <w:p w:rsidR="00463593" w:rsidRPr="005761A4" w:rsidRDefault="00463593" w:rsidP="00463593">
      <w:pPr>
        <w:pStyle w:val="ac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Глагол (16</w:t>
      </w:r>
      <w:r w:rsidRPr="005761A4">
        <w:rPr>
          <w:b/>
          <w:bCs/>
          <w:color w:val="000000"/>
          <w:sz w:val="28"/>
          <w:szCs w:val="28"/>
        </w:rPr>
        <w:t xml:space="preserve"> ч)</w:t>
      </w:r>
    </w:p>
    <w:p w:rsidR="00463593" w:rsidRPr="001B7CDC" w:rsidRDefault="00463593" w:rsidP="00463593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B7CDC">
        <w:rPr>
          <w:color w:val="000000"/>
        </w:rPr>
        <w:t>Глагол как часть речи. Упражнение в распознавании гла</w:t>
      </w:r>
      <w:r w:rsidRPr="001B7CDC">
        <w:rPr>
          <w:color w:val="000000"/>
        </w:rPr>
        <w:softHyphen/>
        <w:t>голов по общему лексическому значению, в изменении гла</w:t>
      </w:r>
      <w:r w:rsidRPr="001B7CDC">
        <w:rPr>
          <w:color w:val="000000"/>
        </w:rPr>
        <w:softHyphen/>
        <w:t>голов по временам и числам, глаголов прошедшего времени по родам в единственном числе.</w:t>
      </w:r>
    </w:p>
    <w:p w:rsidR="00463593" w:rsidRPr="001B7CDC" w:rsidRDefault="00463593" w:rsidP="00463593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B7CDC">
        <w:rPr>
          <w:color w:val="000000"/>
        </w:rPr>
        <w:t>Неопределенная форма глагола (особенности данной формы). Образование временных форм от неопределенной формы глагола. Возвратные глаголы (общее представле</w:t>
      </w:r>
      <w:r w:rsidRPr="001B7CDC">
        <w:rPr>
          <w:color w:val="000000"/>
        </w:rPr>
        <w:softHyphen/>
        <w:t>ние). Правописание возвратных глаголов в неопределенной форме.</w:t>
      </w:r>
    </w:p>
    <w:p w:rsidR="00463593" w:rsidRPr="001B7CDC" w:rsidRDefault="00463593" w:rsidP="00463593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B7CDC">
        <w:rPr>
          <w:color w:val="000000"/>
        </w:rPr>
        <w:t>Изменение глаголов по лицам и числам в настоящем и будущем времени (спряжение). Развитие умения изменять глаголы в настоящем и будущем времени по лицам и чис</w:t>
      </w:r>
      <w:r w:rsidRPr="001B7CDC">
        <w:rPr>
          <w:color w:val="000000"/>
        </w:rPr>
        <w:softHyphen/>
        <w:t>лам, распознавать лицо и число глаголов. Правописание мяг</w:t>
      </w:r>
      <w:r w:rsidRPr="001B7CDC">
        <w:rPr>
          <w:color w:val="000000"/>
        </w:rPr>
        <w:softHyphen/>
        <w:t>кого знака (ь) в окончаниях глаголов 2-го лица единствен</w:t>
      </w:r>
      <w:r w:rsidRPr="001B7CDC">
        <w:rPr>
          <w:color w:val="000000"/>
        </w:rPr>
        <w:softHyphen/>
        <w:t>ного числа после шипящих.</w:t>
      </w:r>
    </w:p>
    <w:p w:rsidR="00463593" w:rsidRPr="001B7CDC" w:rsidRDefault="00463593" w:rsidP="00463593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B7CDC">
        <w:rPr>
          <w:color w:val="000000"/>
        </w:rPr>
        <w:t>Глаголы I и II спряжения (общее представление). Глаго</w:t>
      </w:r>
      <w:r w:rsidRPr="001B7CDC">
        <w:rPr>
          <w:color w:val="000000"/>
        </w:rPr>
        <w:softHyphen/>
        <w:t>лы-исключения. Правописание безударных личных оконча</w:t>
      </w:r>
      <w:r w:rsidRPr="001B7CDC">
        <w:rPr>
          <w:color w:val="000000"/>
        </w:rPr>
        <w:softHyphen/>
        <w:t>ний глаголов в настоящем и будущем времени. Распознава</w:t>
      </w:r>
      <w:r w:rsidRPr="001B7CDC">
        <w:rPr>
          <w:color w:val="000000"/>
        </w:rPr>
        <w:softHyphen/>
        <w:t>ние возвратных глаголов в 3-м лице и в неопределенной форме по вопросам (что делает? умывается, что де</w:t>
      </w:r>
      <w:r w:rsidRPr="001B7CDC">
        <w:rPr>
          <w:color w:val="000000"/>
        </w:rPr>
        <w:softHyphen/>
        <w:t>лать? умываться). Правописание буквосочетаний -</w:t>
      </w:r>
      <w:proofErr w:type="spellStart"/>
      <w:r w:rsidRPr="001B7CDC">
        <w:rPr>
          <w:color w:val="000000"/>
        </w:rPr>
        <w:t>тся</w:t>
      </w:r>
      <w:proofErr w:type="spellEnd"/>
      <w:r w:rsidRPr="001B7CDC">
        <w:rPr>
          <w:color w:val="000000"/>
        </w:rPr>
        <w:t> в возвратных глаголах в 3-м лице и </w:t>
      </w:r>
      <w:r w:rsidRPr="001B7CDC">
        <w:rPr>
          <w:b/>
          <w:bCs/>
          <w:color w:val="000000"/>
        </w:rPr>
        <w:t>-</w:t>
      </w:r>
      <w:proofErr w:type="spellStart"/>
      <w:r w:rsidRPr="001B7CDC">
        <w:rPr>
          <w:b/>
          <w:bCs/>
          <w:color w:val="000000"/>
        </w:rPr>
        <w:t>ться</w:t>
      </w:r>
      <w:proofErr w:type="spellEnd"/>
      <w:r w:rsidRPr="001B7CDC">
        <w:rPr>
          <w:b/>
          <w:bCs/>
          <w:color w:val="000000"/>
        </w:rPr>
        <w:t> </w:t>
      </w:r>
      <w:r w:rsidRPr="001B7CDC">
        <w:rPr>
          <w:color w:val="000000"/>
        </w:rPr>
        <w:t>в возвратных гла</w:t>
      </w:r>
      <w:r w:rsidRPr="001B7CDC">
        <w:rPr>
          <w:color w:val="000000"/>
        </w:rPr>
        <w:softHyphen/>
        <w:t>голах неопределенной формы (общее представление).</w:t>
      </w:r>
    </w:p>
    <w:p w:rsidR="00463593" w:rsidRPr="001B7CDC" w:rsidRDefault="00463593" w:rsidP="00463593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B7CDC">
        <w:rPr>
          <w:color w:val="000000"/>
        </w:rPr>
        <w:t>Правописание глаголов в прошедшем времени. Правопи</w:t>
      </w:r>
      <w:r w:rsidRPr="001B7CDC">
        <w:rPr>
          <w:color w:val="000000"/>
        </w:rPr>
        <w:softHyphen/>
        <w:t>сание родовых окончаний глаголов в прошедшем времени, правописание суффиксов глаголов в прошедшем времени (видеть — видел, слышать — слышал)</w:t>
      </w:r>
    </w:p>
    <w:p w:rsidR="00463593" w:rsidRPr="001B7CDC" w:rsidRDefault="00463593" w:rsidP="00463593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B7CDC">
        <w:rPr>
          <w:color w:val="000000"/>
        </w:rPr>
        <w:t>Употребление в речи глаголов в прямом и переносном значении, глаголов-синонимов, глаголов-антонимов. Разви</w:t>
      </w:r>
      <w:r w:rsidRPr="001B7CDC">
        <w:rPr>
          <w:color w:val="000000"/>
        </w:rPr>
        <w:softHyphen/>
        <w:t>тие умения правильно употреблять при глаголах имена су</w:t>
      </w:r>
      <w:r w:rsidRPr="001B7CDC">
        <w:rPr>
          <w:color w:val="000000"/>
        </w:rPr>
        <w:softHyphen/>
        <w:t xml:space="preserve">ществительные в </w:t>
      </w:r>
      <w:r w:rsidRPr="001B7CDC">
        <w:rPr>
          <w:color w:val="000000"/>
        </w:rPr>
        <w:lastRenderedPageBreak/>
        <w:t>нужных падежах с предлогами и без пред</w:t>
      </w:r>
      <w:r w:rsidRPr="001B7CDC">
        <w:rPr>
          <w:color w:val="000000"/>
        </w:rPr>
        <w:softHyphen/>
        <w:t>логов (тревожиться за отца, беспокоиться об отце, любо</w:t>
      </w:r>
      <w:r w:rsidRPr="001B7CDC">
        <w:rPr>
          <w:color w:val="000000"/>
        </w:rPr>
        <w:softHyphen/>
        <w:t>ваться закатом, смотреть на закат).</w:t>
      </w:r>
    </w:p>
    <w:p w:rsidR="00463593" w:rsidRPr="005761A4" w:rsidRDefault="00463593" w:rsidP="00463593">
      <w:pPr>
        <w:pStyle w:val="ac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Повторение (8 </w:t>
      </w:r>
      <w:r w:rsidRPr="005761A4">
        <w:rPr>
          <w:b/>
          <w:bCs/>
          <w:color w:val="000000"/>
          <w:sz w:val="28"/>
          <w:szCs w:val="28"/>
        </w:rPr>
        <w:t>ч)</w:t>
      </w:r>
    </w:p>
    <w:p w:rsidR="00463593" w:rsidRPr="001B7CDC" w:rsidRDefault="00463593" w:rsidP="00463593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B7CDC">
        <w:rPr>
          <w:color w:val="000000"/>
        </w:rPr>
        <w:t>Язык. Речь. Текст. Предложение и словосочетание. Лексическое значение слова.</w:t>
      </w:r>
    </w:p>
    <w:p w:rsidR="00463593" w:rsidRPr="001B72DA" w:rsidRDefault="00463593" w:rsidP="00463593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B7CDC">
        <w:rPr>
          <w:color w:val="000000"/>
        </w:rPr>
        <w:t>Состав слова. Части речи.</w:t>
      </w:r>
    </w:p>
    <w:p w:rsidR="00463593" w:rsidRDefault="00463593" w:rsidP="004635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  <w:r w:rsidRPr="00F87DD4">
        <w:rPr>
          <w:rFonts w:ascii="Times New Roman" w:eastAsia="SimSun" w:hAnsi="Times New Roman"/>
          <w:b/>
          <w:bCs/>
          <w:sz w:val="28"/>
          <w:szCs w:val="28"/>
          <w:lang w:eastAsia="zh-CN"/>
        </w:rPr>
        <w:t>Слова с непроверяемыми написаниями</w:t>
      </w:r>
    </w:p>
    <w:p w:rsidR="00463593" w:rsidRPr="00F87DD4" w:rsidRDefault="00463593" w:rsidP="004635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</w:p>
    <w:p w:rsidR="00463593" w:rsidRPr="0082610F" w:rsidRDefault="00463593" w:rsidP="00463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82610F">
        <w:rPr>
          <w:rFonts w:ascii="Times New Roman" w:eastAsia="SimSun" w:hAnsi="Times New Roman"/>
          <w:sz w:val="24"/>
          <w:szCs w:val="24"/>
          <w:lang w:eastAsia="zh-CN"/>
        </w:rPr>
        <w:t>Автомобиль, агроном, адрес, адресовать, алфавит, арбуз, багаж, берег, берёза, беседа, беседовать, библиотека, билет, вагон, веялка, вокзал, волноваться, воробей, ворона, восемь, воскресенье, восток, газета, горевать, горизонт, город, горох, горсть, двадцать, двенадцать, девочка, дежурный, декабрь, деревня, директор, дорога, до свидания, желать, железо, жёлтый, завод, завтра, завтрак, заря, заяц, здесь, здравствовать, здравствуйте, земледелие, землянка, иней, инженер, интересно, интересоваться, календарь, капуста, карандаш, картина, картофель, кастрюля, квартира, килограмм, класс, колесо, коллектив, коллекция, командир, командовать, комбайн, комната, коньки, корзина, корова, космонавт, костер, кровать, лагерь, ладонь, лестница, лимон, лопата, магазин, малина, мальчик, машина, мебель, медведь, медленно, месяц, металл, метро, молоко, молоток, морковь, мороз, Москва, народ, ноябрь, обед, облако, облачко, оборона, овёс, овощи, огород, огурец, одежда, одиннадцать, однажды, около, октябрь, орех, осина, отец, пальто, пароход, пассажир, пенал, переписывать, песок, петух, платок, победа, погода, помидор, понедельник, портрет, посуда, потом, правительство, председатель, прекрасно, приветливо, путешествие, пшеница, пятница, работа, радостно, ракета, растение, ребята, революционный, революция, рисунок, родина, Россия, русский, салют, самолёт, сапоги, сахар, сверкать, свобода, север, сегодня, сейчас, сентябрь, сеялка, сирень, собака, солома, сорока, союз, стакан, столица, суббота, тарелка, телефон, теперь, тетрадь, товарищ, топор, трактор, трамвай, тревожиться, ужин, улица, урожай, ученик, учитель, фамилия, февраль, хозяйственный, хозяйство, хорошо, четверг, чёрный, шестнадцать, шоссе, шофёр, экскурсия, электричество, электровоз, электростанция, яблоко, ягода, язык, январь.</w:t>
      </w:r>
      <w:r w:rsidRPr="0082610F">
        <w:rPr>
          <w:rFonts w:ascii="Times New Roman" w:eastAsia="SimSun" w:hAnsi="Times New Roman"/>
          <w:sz w:val="24"/>
          <w:szCs w:val="24"/>
          <w:lang w:eastAsia="zh-CN"/>
        </w:rPr>
        <w:tab/>
      </w:r>
    </w:p>
    <w:p w:rsidR="00463593" w:rsidRPr="00B53FE5" w:rsidRDefault="00463593" w:rsidP="00463593">
      <w:pPr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/>
          <w:spacing w:val="2"/>
          <w:sz w:val="24"/>
          <w:szCs w:val="24"/>
        </w:rPr>
      </w:pPr>
      <w:r w:rsidRPr="0082610F">
        <w:rPr>
          <w:rFonts w:ascii="Times New Roman" w:eastAsia="SimSun" w:hAnsi="Times New Roman"/>
          <w:b/>
          <w:bCs/>
          <w:sz w:val="24"/>
          <w:szCs w:val="24"/>
          <w:lang w:eastAsia="zh-CN"/>
        </w:rPr>
        <w:t xml:space="preserve">                  </w:t>
      </w:r>
      <w:r>
        <w:rPr>
          <w:rFonts w:ascii="Times New Roman" w:eastAsia="SimSun" w:hAnsi="Times New Roman"/>
          <w:b/>
          <w:bCs/>
          <w:sz w:val="24"/>
          <w:szCs w:val="24"/>
          <w:lang w:eastAsia="zh-CN"/>
        </w:rPr>
        <w:t xml:space="preserve">                               </w:t>
      </w:r>
    </w:p>
    <w:p w:rsidR="00463593" w:rsidRDefault="00463593" w:rsidP="00463593">
      <w:pPr>
        <w:pStyle w:val="a9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4"/>
          <w:szCs w:val="24"/>
        </w:rPr>
      </w:pPr>
    </w:p>
    <w:p w:rsidR="00A131C5" w:rsidRDefault="00A131C5" w:rsidP="00463593">
      <w:pPr>
        <w:pStyle w:val="a9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4"/>
          <w:szCs w:val="24"/>
        </w:rPr>
      </w:pPr>
    </w:p>
    <w:p w:rsidR="00A131C5" w:rsidRDefault="00A131C5" w:rsidP="00463593">
      <w:pPr>
        <w:pStyle w:val="a9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4"/>
          <w:szCs w:val="24"/>
        </w:rPr>
      </w:pPr>
    </w:p>
    <w:p w:rsidR="004441AE" w:rsidRPr="009B7AB7" w:rsidRDefault="004441AE" w:rsidP="004441AE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  <w:r w:rsidRPr="009B7AB7">
        <w:rPr>
          <w:rFonts w:ascii="Times New Roman" w:hAnsi="Times New Roman"/>
          <w:b/>
          <w:sz w:val="24"/>
          <w:szCs w:val="24"/>
        </w:rPr>
        <w:t>Формы организации учебного процесса</w:t>
      </w:r>
    </w:p>
    <w:p w:rsidR="004441AE" w:rsidRPr="009B7AB7" w:rsidRDefault="004441AE" w:rsidP="004441AE">
      <w:pPr>
        <w:pStyle w:val="a7"/>
        <w:numPr>
          <w:ilvl w:val="0"/>
          <w:numId w:val="2"/>
        </w:numPr>
        <w:ind w:left="0" w:firstLine="425"/>
        <w:jc w:val="both"/>
        <w:rPr>
          <w:rFonts w:ascii="Times New Roman" w:hAnsi="Times New Roman"/>
          <w:sz w:val="24"/>
          <w:szCs w:val="24"/>
        </w:rPr>
      </w:pPr>
      <w:r w:rsidRPr="009B7AB7">
        <w:rPr>
          <w:rFonts w:ascii="Times New Roman" w:hAnsi="Times New Roman"/>
          <w:sz w:val="24"/>
          <w:szCs w:val="24"/>
        </w:rPr>
        <w:t>Программа предусматривает проведение традиционных уроков и нетрадиционных (уроки-</w:t>
      </w:r>
      <w:proofErr w:type="gramStart"/>
      <w:r w:rsidRPr="009B7AB7">
        <w:rPr>
          <w:rFonts w:ascii="Times New Roman" w:hAnsi="Times New Roman"/>
          <w:sz w:val="24"/>
          <w:szCs w:val="24"/>
        </w:rPr>
        <w:t>игры,  защита</w:t>
      </w:r>
      <w:proofErr w:type="gramEnd"/>
      <w:r w:rsidRPr="009B7AB7">
        <w:rPr>
          <w:rFonts w:ascii="Times New Roman" w:hAnsi="Times New Roman"/>
          <w:sz w:val="24"/>
          <w:szCs w:val="24"/>
        </w:rPr>
        <w:t xml:space="preserve"> проектов), обобщающих уроков </w:t>
      </w:r>
    </w:p>
    <w:p w:rsidR="004441AE" w:rsidRDefault="004441AE" w:rsidP="004441AE">
      <w:pPr>
        <w:pStyle w:val="a7"/>
        <w:numPr>
          <w:ilvl w:val="0"/>
          <w:numId w:val="2"/>
        </w:numPr>
        <w:ind w:left="0" w:firstLine="425"/>
        <w:jc w:val="both"/>
        <w:rPr>
          <w:rFonts w:ascii="Times New Roman" w:hAnsi="Times New Roman"/>
          <w:sz w:val="24"/>
          <w:szCs w:val="24"/>
        </w:rPr>
      </w:pPr>
      <w:r w:rsidRPr="009B7AB7">
        <w:rPr>
          <w:rFonts w:ascii="Times New Roman" w:hAnsi="Times New Roman"/>
          <w:sz w:val="24"/>
          <w:szCs w:val="24"/>
        </w:rPr>
        <w:t>Используется коллективная, фронтальная, индивидуальная работа, работа в парах</w:t>
      </w:r>
      <w:r w:rsidRPr="0007702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</w:t>
      </w:r>
    </w:p>
    <w:p w:rsidR="004441AE" w:rsidRPr="00077028" w:rsidRDefault="004441AE" w:rsidP="004441AE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077028">
        <w:rPr>
          <w:rFonts w:ascii="Times New Roman" w:hAnsi="Times New Roman"/>
          <w:b/>
          <w:sz w:val="24"/>
          <w:szCs w:val="24"/>
        </w:rPr>
        <w:t>Методы</w:t>
      </w:r>
      <w:r w:rsidRPr="00845A3F">
        <w:rPr>
          <w:rFonts w:ascii="Times New Roman" w:hAnsi="Times New Roman"/>
          <w:b/>
          <w:sz w:val="24"/>
          <w:szCs w:val="24"/>
        </w:rPr>
        <w:t xml:space="preserve"> организации учебно-познавательной деятельности</w:t>
      </w:r>
      <w:r w:rsidRPr="00077028">
        <w:rPr>
          <w:rFonts w:ascii="Times New Roman" w:hAnsi="Times New Roman"/>
          <w:sz w:val="24"/>
          <w:szCs w:val="24"/>
        </w:rPr>
        <w:t xml:space="preserve">: </w:t>
      </w:r>
    </w:p>
    <w:p w:rsidR="004441AE" w:rsidRPr="009B7AB7" w:rsidRDefault="004441AE" w:rsidP="004441AE">
      <w:pPr>
        <w:pStyle w:val="a7"/>
        <w:numPr>
          <w:ilvl w:val="0"/>
          <w:numId w:val="3"/>
        </w:numPr>
        <w:ind w:left="0" w:firstLine="425"/>
        <w:jc w:val="both"/>
        <w:rPr>
          <w:rFonts w:ascii="Times New Roman" w:hAnsi="Times New Roman"/>
          <w:sz w:val="24"/>
          <w:szCs w:val="24"/>
        </w:rPr>
      </w:pPr>
      <w:r w:rsidRPr="009B7AB7">
        <w:rPr>
          <w:rFonts w:ascii="Times New Roman" w:hAnsi="Times New Roman"/>
          <w:sz w:val="24"/>
          <w:szCs w:val="24"/>
        </w:rPr>
        <w:t xml:space="preserve">– словесные, наглядные, практические; </w:t>
      </w:r>
    </w:p>
    <w:p w:rsidR="004441AE" w:rsidRDefault="004441AE" w:rsidP="004441AE">
      <w:pPr>
        <w:pStyle w:val="a7"/>
        <w:numPr>
          <w:ilvl w:val="0"/>
          <w:numId w:val="3"/>
        </w:numPr>
        <w:ind w:left="0" w:firstLine="425"/>
        <w:jc w:val="both"/>
        <w:rPr>
          <w:rFonts w:ascii="Times New Roman" w:hAnsi="Times New Roman"/>
          <w:sz w:val="24"/>
          <w:szCs w:val="24"/>
        </w:rPr>
      </w:pPr>
      <w:r w:rsidRPr="009B7AB7">
        <w:rPr>
          <w:rFonts w:ascii="Times New Roman" w:hAnsi="Times New Roman"/>
          <w:sz w:val="24"/>
          <w:szCs w:val="24"/>
        </w:rPr>
        <w:t>– репродуктивные, проблемно-поисковые;</w:t>
      </w:r>
    </w:p>
    <w:p w:rsidR="004441AE" w:rsidRPr="00077028" w:rsidRDefault="004441AE" w:rsidP="004441AE">
      <w:pPr>
        <w:pStyle w:val="a7"/>
        <w:numPr>
          <w:ilvl w:val="0"/>
          <w:numId w:val="3"/>
        </w:numPr>
        <w:ind w:left="0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077028">
        <w:rPr>
          <w:rFonts w:ascii="Times New Roman" w:hAnsi="Times New Roman"/>
          <w:sz w:val="24"/>
          <w:szCs w:val="24"/>
        </w:rPr>
        <w:t xml:space="preserve">  самостоятельной   работы и работы под руководством; </w:t>
      </w:r>
    </w:p>
    <w:p w:rsidR="004441AE" w:rsidRPr="00C42BB0" w:rsidRDefault="004441AE" w:rsidP="004441AE">
      <w:pPr>
        <w:pStyle w:val="a7"/>
        <w:numPr>
          <w:ilvl w:val="0"/>
          <w:numId w:val="3"/>
        </w:numPr>
        <w:ind w:left="425" w:firstLine="0"/>
        <w:jc w:val="both"/>
        <w:rPr>
          <w:rFonts w:ascii="Times New Roman" w:hAnsi="Times New Roman"/>
          <w:sz w:val="24"/>
          <w:szCs w:val="24"/>
        </w:rPr>
      </w:pPr>
      <w:r w:rsidRPr="00C42BB0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C42BB0">
        <w:rPr>
          <w:rFonts w:ascii="Times New Roman" w:hAnsi="Times New Roman"/>
          <w:sz w:val="24"/>
          <w:szCs w:val="24"/>
        </w:rPr>
        <w:t>стимулирования  и</w:t>
      </w:r>
      <w:proofErr w:type="gramEnd"/>
      <w:r w:rsidRPr="00C42BB0">
        <w:rPr>
          <w:rFonts w:ascii="Times New Roman" w:hAnsi="Times New Roman"/>
          <w:sz w:val="24"/>
          <w:szCs w:val="24"/>
        </w:rPr>
        <w:t xml:space="preserve"> мотивации: стимулирования  интереса  к  учению  (познавательные  игры,  учебные  дискуссии, создание эмоционально-нравственных ситуаций); стимулирования  долга  и  ответственности  (убеждения,  предъявление  требований, «упражнения» в выполнении требований, поощрения, порицания).</w:t>
      </w:r>
    </w:p>
    <w:p w:rsidR="004441AE" w:rsidRPr="009B7AB7" w:rsidRDefault="004441AE" w:rsidP="004441AE">
      <w:pPr>
        <w:pStyle w:val="a7"/>
        <w:ind w:left="425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9B7AB7">
        <w:rPr>
          <w:rFonts w:ascii="Times New Roman" w:hAnsi="Times New Roman"/>
          <w:sz w:val="24"/>
          <w:szCs w:val="24"/>
          <w:u w:val="single"/>
        </w:rPr>
        <w:t xml:space="preserve">методы контроля и самоконтроля </w:t>
      </w:r>
    </w:p>
    <w:p w:rsidR="004441AE" w:rsidRPr="009B7AB7" w:rsidRDefault="004441AE" w:rsidP="004441AE">
      <w:pPr>
        <w:pStyle w:val="a7"/>
        <w:numPr>
          <w:ilvl w:val="0"/>
          <w:numId w:val="3"/>
        </w:numPr>
        <w:ind w:left="0" w:firstLine="425"/>
        <w:jc w:val="both"/>
        <w:rPr>
          <w:rFonts w:ascii="Times New Roman" w:hAnsi="Times New Roman"/>
          <w:sz w:val="24"/>
          <w:szCs w:val="24"/>
        </w:rPr>
      </w:pPr>
      <w:r w:rsidRPr="009B7AB7">
        <w:rPr>
          <w:rFonts w:ascii="Times New Roman" w:hAnsi="Times New Roman"/>
          <w:sz w:val="24"/>
          <w:szCs w:val="24"/>
        </w:rPr>
        <w:t>интерактивные методы обучения</w:t>
      </w:r>
    </w:p>
    <w:p w:rsidR="004441AE" w:rsidRPr="009B7AB7" w:rsidRDefault="004441AE" w:rsidP="004441AE">
      <w:pPr>
        <w:pStyle w:val="a7"/>
        <w:numPr>
          <w:ilvl w:val="0"/>
          <w:numId w:val="3"/>
        </w:numPr>
        <w:ind w:left="0" w:firstLine="425"/>
        <w:jc w:val="both"/>
        <w:rPr>
          <w:rFonts w:ascii="Times New Roman" w:hAnsi="Times New Roman"/>
          <w:sz w:val="24"/>
          <w:szCs w:val="24"/>
        </w:rPr>
      </w:pPr>
      <w:r w:rsidRPr="009B7AB7">
        <w:rPr>
          <w:rFonts w:ascii="Times New Roman" w:hAnsi="Times New Roman"/>
          <w:sz w:val="24"/>
          <w:szCs w:val="24"/>
        </w:rPr>
        <w:t xml:space="preserve">объяснительно – </w:t>
      </w:r>
      <w:proofErr w:type="gramStart"/>
      <w:r w:rsidRPr="009B7AB7">
        <w:rPr>
          <w:rFonts w:ascii="Times New Roman" w:hAnsi="Times New Roman"/>
          <w:sz w:val="24"/>
          <w:szCs w:val="24"/>
        </w:rPr>
        <w:t>иллюстративный ,репродуктивный</w:t>
      </w:r>
      <w:proofErr w:type="gramEnd"/>
      <w:r w:rsidRPr="009B7AB7">
        <w:rPr>
          <w:rFonts w:ascii="Times New Roman" w:hAnsi="Times New Roman"/>
          <w:sz w:val="24"/>
          <w:szCs w:val="24"/>
        </w:rPr>
        <w:t xml:space="preserve"> методы: </w:t>
      </w:r>
    </w:p>
    <w:p w:rsidR="004441AE" w:rsidRPr="009B7AB7" w:rsidRDefault="004441AE" w:rsidP="004441AE">
      <w:pPr>
        <w:pStyle w:val="a7"/>
        <w:numPr>
          <w:ilvl w:val="0"/>
          <w:numId w:val="3"/>
        </w:numPr>
        <w:ind w:left="0" w:firstLine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рассказ</w:t>
      </w:r>
      <w:r w:rsidRPr="009B7AB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объяснение</w:t>
      </w:r>
      <w:r w:rsidRPr="009B7AB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эвристическая  беседа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9B7AB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демонстрация </w:t>
      </w:r>
      <w:r w:rsidRPr="009B7AB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B7AB7">
        <w:rPr>
          <w:rFonts w:ascii="Times New Roman" w:hAnsi="Times New Roman"/>
          <w:sz w:val="24"/>
          <w:szCs w:val="24"/>
        </w:rPr>
        <w:t xml:space="preserve">работа  с  учебником , компьютером; </w:t>
      </w:r>
    </w:p>
    <w:p w:rsidR="004441AE" w:rsidRPr="009B7AB7" w:rsidRDefault="004441AE" w:rsidP="004441AE">
      <w:pPr>
        <w:pStyle w:val="a7"/>
        <w:numPr>
          <w:ilvl w:val="0"/>
          <w:numId w:val="3"/>
        </w:numPr>
        <w:ind w:left="0" w:firstLine="425"/>
        <w:jc w:val="both"/>
        <w:rPr>
          <w:rFonts w:ascii="Times New Roman" w:hAnsi="Times New Roman"/>
          <w:sz w:val="24"/>
          <w:szCs w:val="24"/>
        </w:rPr>
      </w:pPr>
      <w:r w:rsidRPr="009B7AB7">
        <w:rPr>
          <w:rFonts w:ascii="Times New Roman" w:hAnsi="Times New Roman"/>
          <w:sz w:val="24"/>
          <w:szCs w:val="24"/>
        </w:rPr>
        <w:t xml:space="preserve">проблемный </w:t>
      </w:r>
      <w:proofErr w:type="gramStart"/>
      <w:r w:rsidRPr="009B7AB7">
        <w:rPr>
          <w:rFonts w:ascii="Times New Roman" w:hAnsi="Times New Roman"/>
          <w:sz w:val="24"/>
          <w:szCs w:val="24"/>
        </w:rPr>
        <w:t>метод :</w:t>
      </w:r>
      <w:proofErr w:type="gramEnd"/>
    </w:p>
    <w:p w:rsidR="004441AE" w:rsidRPr="009B7AB7" w:rsidRDefault="004441AE" w:rsidP="004441AE">
      <w:pPr>
        <w:pStyle w:val="a7"/>
        <w:ind w:firstLine="425"/>
        <w:jc w:val="both"/>
        <w:rPr>
          <w:rFonts w:ascii="Times New Roman" w:hAnsi="Times New Roman"/>
          <w:sz w:val="24"/>
          <w:szCs w:val="24"/>
        </w:rPr>
      </w:pPr>
      <w:r w:rsidRPr="009B7AB7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Pr="009B7AB7">
        <w:rPr>
          <w:rFonts w:ascii="Times New Roman" w:hAnsi="Times New Roman"/>
          <w:sz w:val="24"/>
          <w:szCs w:val="24"/>
        </w:rPr>
        <w:t>активное участие школьников в решении проблемы, сформулированной учителем в виде познавательной задачи.</w:t>
      </w:r>
    </w:p>
    <w:p w:rsidR="004441AE" w:rsidRPr="009B7AB7" w:rsidRDefault="004441AE" w:rsidP="004441AE">
      <w:pPr>
        <w:pStyle w:val="a7"/>
        <w:ind w:firstLine="425"/>
        <w:jc w:val="both"/>
        <w:rPr>
          <w:rFonts w:ascii="Times New Roman" w:hAnsi="Times New Roman"/>
          <w:i/>
          <w:sz w:val="24"/>
          <w:szCs w:val="24"/>
        </w:rPr>
      </w:pPr>
      <w:r w:rsidRPr="009B7AB7">
        <w:rPr>
          <w:rFonts w:ascii="Times New Roman" w:hAnsi="Times New Roman"/>
          <w:i/>
          <w:sz w:val="24"/>
          <w:szCs w:val="24"/>
        </w:rPr>
        <w:t xml:space="preserve">Средства обучения: </w:t>
      </w:r>
    </w:p>
    <w:p w:rsidR="004441AE" w:rsidRPr="009B7AB7" w:rsidRDefault="004441AE" w:rsidP="004441AE">
      <w:pPr>
        <w:pStyle w:val="a7"/>
        <w:numPr>
          <w:ilvl w:val="0"/>
          <w:numId w:val="4"/>
        </w:numPr>
        <w:ind w:left="0" w:firstLine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9B7AB7">
        <w:rPr>
          <w:rFonts w:ascii="Times New Roman" w:hAnsi="Times New Roman"/>
          <w:sz w:val="24"/>
          <w:szCs w:val="24"/>
        </w:rPr>
        <w:lastRenderedPageBreak/>
        <w:t>для  учащихся</w:t>
      </w:r>
      <w:proofErr w:type="gramEnd"/>
      <w:r w:rsidRPr="009B7AB7">
        <w:rPr>
          <w:rFonts w:ascii="Times New Roman" w:hAnsi="Times New Roman"/>
          <w:sz w:val="24"/>
          <w:szCs w:val="24"/>
        </w:rPr>
        <w:t>:  учебники,  рабочие  тетради,  демонстрационные  таблицы,  раздаточный материал  (карточки,  тесты,  веера  с  буквами  и  др.);</w:t>
      </w:r>
    </w:p>
    <w:p w:rsidR="004441AE" w:rsidRPr="009B7AB7" w:rsidRDefault="004441AE" w:rsidP="004441AE">
      <w:pPr>
        <w:pStyle w:val="a7"/>
        <w:numPr>
          <w:ilvl w:val="0"/>
          <w:numId w:val="4"/>
        </w:numPr>
        <w:ind w:left="0" w:firstLine="425"/>
        <w:jc w:val="both"/>
        <w:rPr>
          <w:rFonts w:ascii="Times New Roman" w:hAnsi="Times New Roman"/>
          <w:sz w:val="24"/>
          <w:szCs w:val="24"/>
        </w:rPr>
      </w:pPr>
      <w:r w:rsidRPr="009B7AB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B7AB7">
        <w:rPr>
          <w:rFonts w:ascii="Times New Roman" w:hAnsi="Times New Roman"/>
          <w:sz w:val="24"/>
          <w:szCs w:val="24"/>
        </w:rPr>
        <w:t>технические  средства</w:t>
      </w:r>
      <w:proofErr w:type="gramEnd"/>
      <w:r w:rsidRPr="009B7AB7">
        <w:rPr>
          <w:rFonts w:ascii="Times New Roman" w:hAnsi="Times New Roman"/>
          <w:sz w:val="24"/>
          <w:szCs w:val="24"/>
        </w:rPr>
        <w:t xml:space="preserve">  обучения (ноутбук, экран, принтер)  для  использования  на  уроках  ИКТ,  мультимедийные ,дидактические средства;</w:t>
      </w:r>
    </w:p>
    <w:p w:rsidR="004441AE" w:rsidRPr="009B7AB7" w:rsidRDefault="004441AE" w:rsidP="004441AE">
      <w:pPr>
        <w:pStyle w:val="a7"/>
        <w:numPr>
          <w:ilvl w:val="0"/>
          <w:numId w:val="4"/>
        </w:numPr>
        <w:ind w:left="0" w:firstLine="425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9B7AB7">
        <w:rPr>
          <w:rFonts w:ascii="Times New Roman" w:hAnsi="Times New Roman"/>
          <w:sz w:val="24"/>
          <w:szCs w:val="24"/>
        </w:rPr>
        <w:t>для  учителя</w:t>
      </w:r>
      <w:proofErr w:type="gramEnd"/>
      <w:r w:rsidRPr="009B7AB7">
        <w:rPr>
          <w:rFonts w:ascii="Times New Roman" w:hAnsi="Times New Roman"/>
          <w:sz w:val="24"/>
          <w:szCs w:val="24"/>
        </w:rPr>
        <w:t>:  книги,  методические  рекомендации,  поурочное  планирование.</w:t>
      </w:r>
    </w:p>
    <w:p w:rsidR="004441AE" w:rsidRDefault="004441AE" w:rsidP="004441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</w:p>
    <w:p w:rsidR="004441AE" w:rsidRDefault="004441AE" w:rsidP="004441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</w:p>
    <w:p w:rsidR="004441AE" w:rsidRDefault="004441AE" w:rsidP="004441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</w:p>
    <w:p w:rsidR="004441AE" w:rsidRDefault="004441AE" w:rsidP="004441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  <w:r w:rsidRPr="00347FE6">
        <w:rPr>
          <w:rFonts w:ascii="Times New Roman" w:eastAsia="SimSun" w:hAnsi="Times New Roman"/>
          <w:b/>
          <w:bCs/>
          <w:sz w:val="28"/>
          <w:szCs w:val="28"/>
          <w:lang w:eastAsia="zh-CN"/>
        </w:rPr>
        <w:t>Учебно-тематический план</w:t>
      </w:r>
    </w:p>
    <w:p w:rsidR="004441AE" w:rsidRDefault="004441AE" w:rsidP="00444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6"/>
          <w:szCs w:val="26"/>
          <w:lang w:eastAsia="zh-CN"/>
        </w:rPr>
      </w:pPr>
    </w:p>
    <w:tbl>
      <w:tblPr>
        <w:tblW w:w="103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63"/>
        <w:gridCol w:w="6244"/>
        <w:gridCol w:w="2159"/>
      </w:tblGrid>
      <w:tr w:rsidR="004441AE" w:rsidRPr="00747363" w:rsidTr="00AB79EF">
        <w:trPr>
          <w:cantSplit/>
          <w:trHeight w:val="322"/>
          <w:jc w:val="center"/>
        </w:trPr>
        <w:tc>
          <w:tcPr>
            <w:tcW w:w="1963" w:type="dxa"/>
            <w:vMerge w:val="restart"/>
          </w:tcPr>
          <w:p w:rsidR="004441AE" w:rsidRPr="00747363" w:rsidRDefault="004441AE" w:rsidP="00AB79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441AE" w:rsidRPr="00747363" w:rsidRDefault="004441AE" w:rsidP="00AB79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47363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6244" w:type="dxa"/>
            <w:vMerge w:val="restart"/>
          </w:tcPr>
          <w:p w:rsidR="004441AE" w:rsidRPr="006B1F01" w:rsidRDefault="004441AE" w:rsidP="00AB79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2159" w:type="dxa"/>
            <w:vMerge w:val="restart"/>
          </w:tcPr>
          <w:p w:rsidR="004441AE" w:rsidRPr="00565CF2" w:rsidRDefault="004441AE" w:rsidP="00AB79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47363">
              <w:rPr>
                <w:rFonts w:ascii="Times New Roman" w:hAnsi="Times New Roman"/>
                <w:b/>
                <w:sz w:val="28"/>
                <w:szCs w:val="28"/>
              </w:rPr>
              <w:t>Всего часов</w:t>
            </w:r>
          </w:p>
        </w:tc>
      </w:tr>
      <w:tr w:rsidR="004441AE" w:rsidRPr="00747363" w:rsidTr="00AB79EF">
        <w:trPr>
          <w:cantSplit/>
          <w:trHeight w:val="322"/>
          <w:jc w:val="center"/>
        </w:trPr>
        <w:tc>
          <w:tcPr>
            <w:tcW w:w="1963" w:type="dxa"/>
            <w:vMerge/>
          </w:tcPr>
          <w:p w:rsidR="004441AE" w:rsidRPr="00747363" w:rsidRDefault="004441AE" w:rsidP="00AB79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244" w:type="dxa"/>
            <w:vMerge/>
          </w:tcPr>
          <w:p w:rsidR="004441AE" w:rsidRDefault="004441AE" w:rsidP="00AB79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59" w:type="dxa"/>
            <w:vMerge/>
          </w:tcPr>
          <w:p w:rsidR="004441AE" w:rsidRPr="00747363" w:rsidRDefault="004441AE" w:rsidP="00AB79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441AE" w:rsidRPr="00747363" w:rsidTr="00AB79EF">
        <w:trPr>
          <w:cantSplit/>
          <w:trHeight w:val="322"/>
          <w:jc w:val="center"/>
        </w:trPr>
        <w:tc>
          <w:tcPr>
            <w:tcW w:w="1963" w:type="dxa"/>
            <w:vMerge/>
          </w:tcPr>
          <w:p w:rsidR="004441AE" w:rsidRPr="00747363" w:rsidRDefault="004441AE" w:rsidP="00AB79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244" w:type="dxa"/>
            <w:vMerge/>
          </w:tcPr>
          <w:p w:rsidR="004441AE" w:rsidRPr="00747363" w:rsidRDefault="004441AE" w:rsidP="00AB79E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59" w:type="dxa"/>
            <w:vMerge/>
          </w:tcPr>
          <w:p w:rsidR="004441AE" w:rsidRPr="00747363" w:rsidRDefault="004441AE" w:rsidP="00AB79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441AE" w:rsidRPr="00747363" w:rsidTr="00AB79EF">
        <w:trPr>
          <w:jc w:val="center"/>
        </w:trPr>
        <w:tc>
          <w:tcPr>
            <w:tcW w:w="1963" w:type="dxa"/>
          </w:tcPr>
          <w:p w:rsidR="004441AE" w:rsidRPr="00747363" w:rsidRDefault="004441AE" w:rsidP="00AB79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7363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244" w:type="dxa"/>
          </w:tcPr>
          <w:p w:rsidR="004441AE" w:rsidRPr="00565CF2" w:rsidRDefault="004441AE" w:rsidP="00AB79EF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Повторение.</w:t>
            </w:r>
          </w:p>
        </w:tc>
        <w:tc>
          <w:tcPr>
            <w:tcW w:w="2159" w:type="dxa"/>
          </w:tcPr>
          <w:p w:rsidR="004441AE" w:rsidRPr="003C71DE" w:rsidRDefault="004441AE" w:rsidP="00AB79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4441AE" w:rsidRPr="00747363" w:rsidTr="00AB79EF">
        <w:trPr>
          <w:jc w:val="center"/>
        </w:trPr>
        <w:tc>
          <w:tcPr>
            <w:tcW w:w="1963" w:type="dxa"/>
          </w:tcPr>
          <w:p w:rsidR="004441AE" w:rsidRPr="00747363" w:rsidRDefault="004441AE" w:rsidP="00AB79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7363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244" w:type="dxa"/>
          </w:tcPr>
          <w:p w:rsidR="004441AE" w:rsidRPr="00565CF2" w:rsidRDefault="004441AE" w:rsidP="00AB79EF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Предложение и слово.</w:t>
            </w:r>
          </w:p>
        </w:tc>
        <w:tc>
          <w:tcPr>
            <w:tcW w:w="2159" w:type="dxa"/>
          </w:tcPr>
          <w:p w:rsidR="004441AE" w:rsidRPr="006B1F01" w:rsidRDefault="004441AE" w:rsidP="00AB79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441AE" w:rsidRPr="00747363" w:rsidTr="00AB79EF">
        <w:trPr>
          <w:jc w:val="center"/>
        </w:trPr>
        <w:tc>
          <w:tcPr>
            <w:tcW w:w="1963" w:type="dxa"/>
          </w:tcPr>
          <w:p w:rsidR="004441AE" w:rsidRPr="006B1F01" w:rsidRDefault="004441AE" w:rsidP="00AB79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6244" w:type="dxa"/>
          </w:tcPr>
          <w:p w:rsidR="004441AE" w:rsidRPr="006B1F01" w:rsidRDefault="004441AE" w:rsidP="00AB79EF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Слово в языке и речи.</w:t>
            </w:r>
          </w:p>
        </w:tc>
        <w:tc>
          <w:tcPr>
            <w:tcW w:w="2159" w:type="dxa"/>
          </w:tcPr>
          <w:p w:rsidR="004441AE" w:rsidRDefault="004441AE" w:rsidP="00AB79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4441AE" w:rsidRPr="00747363" w:rsidTr="00AB79EF">
        <w:trPr>
          <w:jc w:val="center"/>
        </w:trPr>
        <w:tc>
          <w:tcPr>
            <w:tcW w:w="1963" w:type="dxa"/>
          </w:tcPr>
          <w:p w:rsidR="004441AE" w:rsidRPr="003C71DE" w:rsidRDefault="004441AE" w:rsidP="00AB79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244" w:type="dxa"/>
          </w:tcPr>
          <w:p w:rsidR="004441AE" w:rsidRPr="00565CF2" w:rsidRDefault="004441AE" w:rsidP="00AB79EF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Имя существительное.</w:t>
            </w:r>
          </w:p>
        </w:tc>
        <w:tc>
          <w:tcPr>
            <w:tcW w:w="2159" w:type="dxa"/>
          </w:tcPr>
          <w:p w:rsidR="004441AE" w:rsidRPr="00565CF2" w:rsidRDefault="004441AE" w:rsidP="00AB79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</w:tr>
      <w:tr w:rsidR="004441AE" w:rsidRPr="00747363" w:rsidTr="00AB79EF">
        <w:trPr>
          <w:jc w:val="center"/>
        </w:trPr>
        <w:tc>
          <w:tcPr>
            <w:tcW w:w="1963" w:type="dxa"/>
          </w:tcPr>
          <w:p w:rsidR="004441AE" w:rsidRPr="003C71DE" w:rsidRDefault="004441AE" w:rsidP="00AB79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6244" w:type="dxa"/>
          </w:tcPr>
          <w:p w:rsidR="004441AE" w:rsidRDefault="004441AE" w:rsidP="00AB79EF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Имя прилагательное.</w:t>
            </w:r>
          </w:p>
        </w:tc>
        <w:tc>
          <w:tcPr>
            <w:tcW w:w="2159" w:type="dxa"/>
          </w:tcPr>
          <w:p w:rsidR="004441AE" w:rsidRDefault="004441AE" w:rsidP="00AB79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</w:tr>
      <w:tr w:rsidR="004441AE" w:rsidRPr="00747363" w:rsidTr="00AB79EF">
        <w:trPr>
          <w:jc w:val="center"/>
        </w:trPr>
        <w:tc>
          <w:tcPr>
            <w:tcW w:w="1963" w:type="dxa"/>
          </w:tcPr>
          <w:p w:rsidR="004441AE" w:rsidRPr="003C71DE" w:rsidRDefault="004441AE" w:rsidP="00AB79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6244" w:type="dxa"/>
          </w:tcPr>
          <w:p w:rsidR="004441AE" w:rsidRDefault="004441AE" w:rsidP="00AB79EF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Местоимение.</w:t>
            </w:r>
          </w:p>
        </w:tc>
        <w:tc>
          <w:tcPr>
            <w:tcW w:w="2159" w:type="dxa"/>
          </w:tcPr>
          <w:p w:rsidR="004441AE" w:rsidRDefault="004441AE" w:rsidP="00AB79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4441AE" w:rsidRPr="00747363" w:rsidTr="00AB79EF">
        <w:trPr>
          <w:jc w:val="center"/>
        </w:trPr>
        <w:tc>
          <w:tcPr>
            <w:tcW w:w="1963" w:type="dxa"/>
          </w:tcPr>
          <w:p w:rsidR="004441AE" w:rsidRPr="003C71DE" w:rsidRDefault="004441AE" w:rsidP="00AB79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6244" w:type="dxa"/>
          </w:tcPr>
          <w:p w:rsidR="004441AE" w:rsidRDefault="004441AE" w:rsidP="00AB79EF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Глагол.</w:t>
            </w:r>
          </w:p>
        </w:tc>
        <w:tc>
          <w:tcPr>
            <w:tcW w:w="2159" w:type="dxa"/>
          </w:tcPr>
          <w:p w:rsidR="004441AE" w:rsidRDefault="004441AE" w:rsidP="00AB79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4441AE" w:rsidRPr="00747363" w:rsidTr="00AB79EF">
        <w:trPr>
          <w:jc w:val="center"/>
        </w:trPr>
        <w:tc>
          <w:tcPr>
            <w:tcW w:w="1963" w:type="dxa"/>
          </w:tcPr>
          <w:p w:rsidR="004441AE" w:rsidRPr="00747363" w:rsidRDefault="004441AE" w:rsidP="00AB79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74736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244" w:type="dxa"/>
          </w:tcPr>
          <w:p w:rsidR="004441AE" w:rsidRPr="00565CF2" w:rsidRDefault="004441AE" w:rsidP="00AB79EF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Повторение.</w:t>
            </w:r>
          </w:p>
        </w:tc>
        <w:tc>
          <w:tcPr>
            <w:tcW w:w="2159" w:type="dxa"/>
          </w:tcPr>
          <w:p w:rsidR="004441AE" w:rsidRPr="00565CF2" w:rsidRDefault="004441AE" w:rsidP="00AB79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4441AE" w:rsidRPr="00747363" w:rsidTr="00AB79EF">
        <w:trPr>
          <w:jc w:val="center"/>
        </w:trPr>
        <w:tc>
          <w:tcPr>
            <w:tcW w:w="1963" w:type="dxa"/>
          </w:tcPr>
          <w:p w:rsidR="004441AE" w:rsidRPr="00747363" w:rsidRDefault="004441AE" w:rsidP="00AB79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244" w:type="dxa"/>
          </w:tcPr>
          <w:p w:rsidR="004441AE" w:rsidRPr="00747363" w:rsidRDefault="004441AE" w:rsidP="00AB79E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47363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159" w:type="dxa"/>
          </w:tcPr>
          <w:p w:rsidR="004441AE" w:rsidRPr="00747363" w:rsidRDefault="004441AE" w:rsidP="00AB79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102</w:t>
            </w:r>
          </w:p>
        </w:tc>
      </w:tr>
    </w:tbl>
    <w:p w:rsidR="00A131C5" w:rsidRDefault="00A131C5" w:rsidP="00463593">
      <w:pPr>
        <w:pStyle w:val="a9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4"/>
          <w:szCs w:val="24"/>
        </w:rPr>
      </w:pPr>
    </w:p>
    <w:p w:rsidR="00A131C5" w:rsidRDefault="00A131C5" w:rsidP="00463593">
      <w:pPr>
        <w:pStyle w:val="a9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4"/>
          <w:szCs w:val="24"/>
        </w:rPr>
      </w:pPr>
    </w:p>
    <w:p w:rsidR="00A131C5" w:rsidRDefault="00A131C5" w:rsidP="00463593">
      <w:pPr>
        <w:pStyle w:val="a9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4"/>
          <w:szCs w:val="24"/>
        </w:rPr>
      </w:pPr>
    </w:p>
    <w:p w:rsidR="00A131C5" w:rsidRDefault="00A131C5" w:rsidP="00463593">
      <w:pPr>
        <w:pStyle w:val="a9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4"/>
          <w:szCs w:val="24"/>
        </w:rPr>
      </w:pPr>
    </w:p>
    <w:p w:rsidR="00A131C5" w:rsidRDefault="00A131C5" w:rsidP="00463593">
      <w:pPr>
        <w:pStyle w:val="a9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4"/>
          <w:szCs w:val="24"/>
        </w:rPr>
      </w:pPr>
    </w:p>
    <w:p w:rsidR="00A131C5" w:rsidRDefault="00A131C5" w:rsidP="00463593">
      <w:pPr>
        <w:pStyle w:val="a9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4"/>
          <w:szCs w:val="24"/>
        </w:rPr>
      </w:pPr>
    </w:p>
    <w:p w:rsidR="00A131C5" w:rsidRDefault="00A131C5" w:rsidP="00463593">
      <w:pPr>
        <w:pStyle w:val="a9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4"/>
          <w:szCs w:val="24"/>
        </w:rPr>
      </w:pPr>
    </w:p>
    <w:p w:rsidR="00A131C5" w:rsidRDefault="00A131C5" w:rsidP="00463593">
      <w:pPr>
        <w:pStyle w:val="a9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4"/>
          <w:szCs w:val="24"/>
        </w:rPr>
      </w:pPr>
    </w:p>
    <w:p w:rsidR="00A131C5" w:rsidRDefault="00A131C5" w:rsidP="00463593">
      <w:pPr>
        <w:pStyle w:val="a9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4"/>
          <w:szCs w:val="24"/>
        </w:rPr>
      </w:pPr>
    </w:p>
    <w:p w:rsidR="00A131C5" w:rsidRDefault="00A131C5" w:rsidP="00463593">
      <w:pPr>
        <w:pStyle w:val="a9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4"/>
          <w:szCs w:val="24"/>
        </w:rPr>
      </w:pPr>
    </w:p>
    <w:p w:rsidR="00A131C5" w:rsidRDefault="00A131C5" w:rsidP="00463593">
      <w:pPr>
        <w:pStyle w:val="a9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4"/>
          <w:szCs w:val="24"/>
        </w:rPr>
      </w:pPr>
    </w:p>
    <w:p w:rsidR="00A131C5" w:rsidRDefault="00A131C5" w:rsidP="00463593">
      <w:pPr>
        <w:pStyle w:val="a9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4"/>
          <w:szCs w:val="24"/>
        </w:rPr>
      </w:pPr>
    </w:p>
    <w:p w:rsidR="00A131C5" w:rsidRDefault="00A131C5" w:rsidP="00463593">
      <w:pPr>
        <w:pStyle w:val="a9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4"/>
          <w:szCs w:val="24"/>
        </w:rPr>
      </w:pPr>
    </w:p>
    <w:p w:rsidR="00A131C5" w:rsidRDefault="00A131C5" w:rsidP="00463593">
      <w:pPr>
        <w:pStyle w:val="a9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4"/>
          <w:szCs w:val="24"/>
        </w:rPr>
      </w:pPr>
    </w:p>
    <w:p w:rsidR="00A131C5" w:rsidRDefault="00A131C5" w:rsidP="00463593">
      <w:pPr>
        <w:pStyle w:val="a9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4"/>
          <w:szCs w:val="24"/>
        </w:rPr>
      </w:pPr>
    </w:p>
    <w:p w:rsidR="00A131C5" w:rsidRDefault="00A131C5" w:rsidP="00463593">
      <w:pPr>
        <w:pStyle w:val="a9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4"/>
          <w:szCs w:val="24"/>
        </w:rPr>
      </w:pPr>
    </w:p>
    <w:p w:rsidR="00A131C5" w:rsidRDefault="00A131C5" w:rsidP="00463593">
      <w:pPr>
        <w:pStyle w:val="a9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4"/>
          <w:szCs w:val="24"/>
        </w:rPr>
      </w:pPr>
    </w:p>
    <w:p w:rsidR="00A131C5" w:rsidRDefault="00A131C5" w:rsidP="00463593">
      <w:pPr>
        <w:pStyle w:val="a9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4"/>
          <w:szCs w:val="24"/>
        </w:rPr>
      </w:pPr>
    </w:p>
    <w:p w:rsidR="00A131C5" w:rsidRDefault="00A131C5" w:rsidP="00463593">
      <w:pPr>
        <w:pStyle w:val="a9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4"/>
          <w:szCs w:val="24"/>
        </w:rPr>
      </w:pPr>
    </w:p>
    <w:p w:rsidR="00A131C5" w:rsidRDefault="00A131C5" w:rsidP="004441AE">
      <w:pPr>
        <w:pStyle w:val="a9"/>
        <w:spacing w:after="0" w:line="240" w:lineRule="auto"/>
        <w:ind w:left="0"/>
        <w:contextualSpacing w:val="0"/>
        <w:rPr>
          <w:rFonts w:ascii="Times New Roman" w:hAnsi="Times New Roman"/>
          <w:sz w:val="24"/>
          <w:szCs w:val="24"/>
        </w:rPr>
        <w:sectPr w:rsidR="00A131C5" w:rsidSect="00A131C5">
          <w:pgSz w:w="11906" w:h="16838"/>
          <w:pgMar w:top="1134" w:right="707" w:bottom="720" w:left="993" w:header="720" w:footer="720" w:gutter="0"/>
          <w:cols w:space="720"/>
          <w:docGrid w:linePitch="360"/>
        </w:sectPr>
      </w:pPr>
    </w:p>
    <w:p w:rsidR="00A131C5" w:rsidRDefault="00A131C5" w:rsidP="004441AE">
      <w:pPr>
        <w:pStyle w:val="a9"/>
        <w:spacing w:after="0" w:line="240" w:lineRule="auto"/>
        <w:ind w:left="0"/>
        <w:contextualSpacing w:val="0"/>
        <w:rPr>
          <w:rFonts w:ascii="Times New Roman" w:hAnsi="Times New Roman"/>
          <w:sz w:val="24"/>
          <w:szCs w:val="24"/>
        </w:rPr>
      </w:pPr>
    </w:p>
    <w:p w:rsidR="00A131C5" w:rsidRPr="007472DA" w:rsidRDefault="00A131C5" w:rsidP="00463593">
      <w:pPr>
        <w:pStyle w:val="a9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4"/>
          <w:szCs w:val="24"/>
        </w:rPr>
      </w:pPr>
    </w:p>
    <w:p w:rsidR="004441AE" w:rsidRPr="00F572F5" w:rsidRDefault="004441AE" w:rsidP="004441AE">
      <w:pPr>
        <w:pStyle w:val="1"/>
        <w:spacing w:before="0"/>
        <w:jc w:val="center"/>
        <w:rPr>
          <w:rFonts w:ascii="Times New Roman" w:hAnsi="Times New Roman"/>
          <w:color w:val="auto"/>
        </w:rPr>
      </w:pPr>
      <w:r w:rsidRPr="00F572F5">
        <w:rPr>
          <w:rStyle w:val="dash041e0431044b0447043d044b0439char1"/>
          <w:color w:val="auto"/>
          <w:sz w:val="28"/>
        </w:rPr>
        <w:t>Календарно-тематическое планирование по русскому языку</w:t>
      </w:r>
    </w:p>
    <w:tbl>
      <w:tblPr>
        <w:tblpPr w:leftFromText="180" w:rightFromText="180" w:vertAnchor="text" w:horzAnchor="margin" w:tblpX="-244" w:tblpY="253"/>
        <w:tblW w:w="15134" w:type="dxa"/>
        <w:tblLayout w:type="fixed"/>
        <w:tblLook w:val="0000" w:firstRow="0" w:lastRow="0" w:firstColumn="0" w:lastColumn="0" w:noHBand="0" w:noVBand="0"/>
      </w:tblPr>
      <w:tblGrid>
        <w:gridCol w:w="534"/>
        <w:gridCol w:w="6237"/>
        <w:gridCol w:w="850"/>
        <w:gridCol w:w="1418"/>
        <w:gridCol w:w="1559"/>
        <w:gridCol w:w="1701"/>
        <w:gridCol w:w="2835"/>
      </w:tblGrid>
      <w:tr w:rsidR="004441AE" w:rsidRPr="00F572F5" w:rsidTr="00AB79EF">
        <w:trPr>
          <w:trHeight w:val="375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4441AE" w:rsidRPr="00F572F5" w:rsidRDefault="004441AE" w:rsidP="00AB79EF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62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b/>
                <w:sz w:val="28"/>
                <w:szCs w:val="28"/>
              </w:rPr>
              <w:t>Кол-во</w:t>
            </w:r>
          </w:p>
          <w:p w:rsidR="004441AE" w:rsidRPr="00F572F5" w:rsidRDefault="004441AE" w:rsidP="00AB79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b/>
                <w:sz w:val="28"/>
                <w:szCs w:val="28"/>
              </w:rPr>
              <w:t>час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Примечание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306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b/>
                <w:sz w:val="28"/>
                <w:szCs w:val="28"/>
              </w:rPr>
              <w:t>план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b/>
                <w:sz w:val="28"/>
                <w:szCs w:val="28"/>
              </w:rPr>
              <w:t>факт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6"/>
                <w:szCs w:val="26"/>
                <w:shd w:val="clear" w:color="auto" w:fill="FFFFFF"/>
              </w:rPr>
              <w:t>Электронные</w:t>
            </w:r>
            <w:r>
              <w:rPr>
                <w:rFonts w:ascii="Arial" w:hAnsi="Arial" w:cs="Arial"/>
                <w:color w:val="000000"/>
                <w:sz w:val="26"/>
                <w:szCs w:val="26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26"/>
                <w:szCs w:val="26"/>
                <w:shd w:val="clear" w:color="auto" w:fill="FFFFFF"/>
              </w:rPr>
              <w:t>(цифровые)</w:t>
            </w:r>
            <w:r>
              <w:rPr>
                <w:rFonts w:ascii="Arial" w:hAnsi="Arial" w:cs="Arial"/>
                <w:color w:val="000000"/>
                <w:sz w:val="26"/>
                <w:szCs w:val="26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26"/>
                <w:szCs w:val="26"/>
                <w:shd w:val="clear" w:color="auto" w:fill="FFFFFF"/>
              </w:rPr>
              <w:t>образовательные ресурсы</w:t>
            </w:r>
          </w:p>
        </w:tc>
      </w:tr>
      <w:tr w:rsidR="004441AE" w:rsidRPr="00F572F5" w:rsidTr="00AB79EF">
        <w:trPr>
          <w:cantSplit/>
          <w:trHeight w:val="28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Наша речь и наш язык. Текст и его план.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стр.6-9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2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Обучающее изложение.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стр.10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33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Анализ изложения. Типы текста. Предложение. Виды предложений </w:t>
            </w:r>
            <w:proofErr w:type="gramStart"/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по  интонации</w:t>
            </w:r>
            <w:proofErr w:type="gramEnd"/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 и цели высказывания. Обращение. Диалог.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стр.11-18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Default="004441AE" w:rsidP="00AB79EF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t xml:space="preserve">«Единое окно доступа к образовательным ресурсам»- </w:t>
            </w:r>
            <w:hyperlink r:id="rId6" w:history="1">
              <w:r w:rsidRPr="00482EE1">
                <w:rPr>
                  <w:rStyle w:val="ad"/>
                  <w:b/>
                  <w:bCs/>
                  <w:sz w:val="22"/>
                  <w:szCs w:val="22"/>
                </w:rPr>
                <w:t>http://windows.edu/ru</w:t>
              </w:r>
            </w:hyperlink>
            <w:r>
              <w:rPr>
                <w:b/>
                <w:bCs/>
                <w:sz w:val="22"/>
                <w:szCs w:val="22"/>
              </w:rPr>
              <w:t xml:space="preserve"> </w:t>
            </w:r>
          </w:p>
          <w:p w:rsidR="004441AE" w:rsidRDefault="004441AE" w:rsidP="00AB79EF">
            <w:pPr>
              <w:pStyle w:val="Default"/>
              <w:rPr>
                <w:sz w:val="22"/>
                <w:szCs w:val="22"/>
              </w:rPr>
            </w:pPr>
          </w:p>
          <w:p w:rsidR="004441AE" w:rsidRDefault="004441AE" w:rsidP="00AB79EF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«Единая коллекция цифровых образовательных ресурсов» - </w:t>
            </w:r>
            <w:hyperlink r:id="rId7" w:history="1">
              <w:r w:rsidRPr="00482EE1">
                <w:rPr>
                  <w:rStyle w:val="ad"/>
                  <w:b/>
                  <w:bCs/>
                  <w:sz w:val="22"/>
                  <w:szCs w:val="22"/>
                </w:rPr>
                <w:t>http://school-collektion.edu/ru</w:t>
              </w:r>
            </w:hyperlink>
            <w:r>
              <w:rPr>
                <w:b/>
                <w:bCs/>
                <w:sz w:val="22"/>
                <w:szCs w:val="22"/>
              </w:rPr>
              <w:t xml:space="preserve"> </w:t>
            </w:r>
          </w:p>
          <w:p w:rsidR="004441AE" w:rsidRDefault="004441AE" w:rsidP="00AB79EF">
            <w:pPr>
              <w:pStyle w:val="Default"/>
              <w:rPr>
                <w:sz w:val="22"/>
                <w:szCs w:val="22"/>
              </w:rPr>
            </w:pPr>
          </w:p>
          <w:p w:rsidR="004441AE" w:rsidRPr="004441AE" w:rsidRDefault="004441AE" w:rsidP="004441AE">
            <w:pPr>
              <w:snapToGrid w:val="0"/>
              <w:spacing w:after="0" w:line="240" w:lineRule="auto"/>
              <w:rPr>
                <w:b/>
                <w:bCs/>
              </w:rPr>
            </w:pPr>
            <w:r>
              <w:t>«Федеральный центр информационных образовательных ресурсов» -</w:t>
            </w:r>
            <w:r w:rsidRPr="004441AE">
              <w:rPr>
                <w:b/>
                <w:bCs/>
              </w:rPr>
              <w:t>http://fcior.edu.ru</w:t>
            </w:r>
            <w:r>
              <w:t xml:space="preserve">, </w:t>
            </w:r>
            <w:hyperlink r:id="rId8" w:history="1">
              <w:r w:rsidRPr="004441AE">
                <w:rPr>
                  <w:rStyle w:val="ad"/>
                  <w:b/>
                  <w:bCs/>
                </w:rPr>
                <w:t>http://eor.edu.ru</w:t>
              </w:r>
            </w:hyperlink>
          </w:p>
          <w:p w:rsidR="004441AE" w:rsidRPr="004441AE" w:rsidRDefault="004441AE" w:rsidP="004441AE">
            <w:pPr>
              <w:snapToGrid w:val="0"/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9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Основа предложения. Главные и второстепенные члены предложения.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стр.18-21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54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Контрольный диктант по теме «Повторение»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 Работа над ошибками. Словосочетание.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стр.22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9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Сочинение по картине И. И. Левитана «Золотая осень» 48 </w:t>
            </w:r>
            <w:proofErr w:type="spellStart"/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упр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стр.30-34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Default="004441AE" w:rsidP="00AB79EF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t xml:space="preserve">«Единое окно доступа к образовательным ресурсам»- </w:t>
            </w:r>
            <w:hyperlink r:id="rId9" w:history="1">
              <w:r w:rsidRPr="00482EE1">
                <w:rPr>
                  <w:rStyle w:val="ad"/>
                  <w:b/>
                  <w:bCs/>
                  <w:sz w:val="22"/>
                  <w:szCs w:val="22"/>
                </w:rPr>
                <w:t>http://windows.edu/ru</w:t>
              </w:r>
            </w:hyperlink>
          </w:p>
          <w:p w:rsidR="004441AE" w:rsidRDefault="004441AE" w:rsidP="00AB79EF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</w:p>
          <w:p w:rsidR="004441AE" w:rsidRDefault="004441AE" w:rsidP="00AB79EF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«Единая коллекция цифровых образовательных ресурсов» - </w:t>
            </w:r>
            <w:hyperlink r:id="rId10" w:history="1">
              <w:r w:rsidRPr="00482EE1">
                <w:rPr>
                  <w:rStyle w:val="ad"/>
                  <w:b/>
                  <w:bCs/>
                  <w:sz w:val="22"/>
                  <w:szCs w:val="22"/>
                </w:rPr>
                <w:t>http://school-collektion.edu/ru</w:t>
              </w:r>
            </w:hyperlink>
          </w:p>
          <w:p w:rsidR="004441AE" w:rsidRDefault="004441AE" w:rsidP="00AB79EF">
            <w:pPr>
              <w:pStyle w:val="Default"/>
              <w:rPr>
                <w:sz w:val="22"/>
                <w:szCs w:val="22"/>
              </w:rPr>
            </w:pPr>
          </w:p>
          <w:p w:rsidR="004441AE" w:rsidRDefault="004441AE" w:rsidP="00AB79EF">
            <w:pPr>
              <w:snapToGrid w:val="0"/>
              <w:spacing w:after="0" w:line="240" w:lineRule="auto"/>
              <w:contextualSpacing/>
              <w:rPr>
                <w:b/>
                <w:bCs/>
              </w:rPr>
            </w:pPr>
            <w:r>
              <w:t xml:space="preserve"> «Федеральный центр информационных образовательных ресурсов» -</w:t>
            </w:r>
            <w:r>
              <w:rPr>
                <w:b/>
                <w:bCs/>
              </w:rPr>
              <w:t>http://fcior.edu.ru</w:t>
            </w:r>
            <w:r>
              <w:t xml:space="preserve">, </w:t>
            </w:r>
            <w:hyperlink r:id="rId11" w:history="1">
              <w:r w:rsidRPr="00482EE1">
                <w:rPr>
                  <w:rStyle w:val="ad"/>
                  <w:b/>
                  <w:bCs/>
                </w:rPr>
                <w:t>http://eor.edu.ru</w:t>
              </w:r>
            </w:hyperlink>
          </w:p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Простые и сложные предложения. Связь между простыми предложениями в составе сложного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стр.36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2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Однородные члены предложения. Связь однородных членов предложения. Знаки препинания при них.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стр.38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Default="003401F8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="004441AE" w:rsidRPr="00482EE1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36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Контрольный диктант по теме « Предложение»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стр.27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10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 Работа над ошибками. Слово и его лексическое значение.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стр.42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Многозначные слова. Прямое и переносное значение слов. Заимствованные слова. Устаревшие слова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стр.45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Синонимы, антонимы, омонимы. Фразеологизмы. Обобщение знаний о лексических группах слов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стр.47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Состав слова. Распознавание значимых частей слова.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стр.51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31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Правописание гласных и согласных в корнях слов.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стр.56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2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Правописание приставок и суффиксов.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стр.62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19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Разделительные </w:t>
            </w:r>
            <w:r w:rsidRPr="00F572F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ъ</w:t>
            </w: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F572F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стр.64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18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Обучающее изложение.упр110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стр.66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2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Анализ изложения. Части речи. Морфологические признаки частей речи.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стр.67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Default="003401F8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history="1">
              <w:r w:rsidR="004441AE" w:rsidRPr="00482EE1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31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Склонение имен  прилагательных и существительных.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стр.68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12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Имя числительное. Глагол.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12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Контрольный диктант.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33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Наречие как часть речи. Правописание наречий.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стр.73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13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Сочинение-отзыв по картине </w:t>
            </w:r>
            <w:proofErr w:type="spellStart"/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В.М.Васнецова</w:t>
            </w:r>
            <w:proofErr w:type="spellEnd"/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 «Иван Царевич на Сером волке».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77 упр133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6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Распознавание падежей имен  существительных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35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Упражнение в распознавании именительного, родительного, винительного падежей неодушевленных  имен существительных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Упражнение в распознавании  творительного и предложного  падежей имен существительных.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Default="003401F8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history="1">
              <w:r w:rsidR="004441AE" w:rsidRPr="00482EE1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33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сведений о падежах. Несклоняемые имена </w:t>
            </w:r>
            <w:proofErr w:type="spellStart"/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существитель-ные</w:t>
            </w:r>
            <w:proofErr w:type="spellEnd"/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32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Три склонения имен </w:t>
            </w:r>
            <w:proofErr w:type="gramStart"/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существительных .</w:t>
            </w:r>
            <w:proofErr w:type="gramEnd"/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 склонение имен существительных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Default="004441AE" w:rsidP="00AB79EF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t xml:space="preserve">«Единое окно доступа к образовательным ресурсам»- </w:t>
            </w:r>
            <w:r>
              <w:rPr>
                <w:b/>
                <w:bCs/>
                <w:sz w:val="22"/>
                <w:szCs w:val="22"/>
              </w:rPr>
              <w:t xml:space="preserve">http://windows.edu/ru </w:t>
            </w:r>
          </w:p>
          <w:p w:rsidR="004441AE" w:rsidRDefault="004441AE" w:rsidP="00AB79EF">
            <w:pPr>
              <w:pStyle w:val="Default"/>
              <w:rPr>
                <w:sz w:val="22"/>
                <w:szCs w:val="22"/>
              </w:rPr>
            </w:pPr>
          </w:p>
          <w:p w:rsidR="004441AE" w:rsidRDefault="004441AE" w:rsidP="00AB79EF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«Единая коллекция цифровых образовательных ресурсов» - </w:t>
            </w:r>
            <w:hyperlink r:id="rId15" w:history="1">
              <w:r w:rsidRPr="00482EE1">
                <w:rPr>
                  <w:rStyle w:val="ad"/>
                  <w:b/>
                  <w:bCs/>
                  <w:sz w:val="22"/>
                  <w:szCs w:val="22"/>
                </w:rPr>
                <w:t>http://school-</w:t>
              </w:r>
            </w:hyperlink>
          </w:p>
          <w:p w:rsidR="004441AE" w:rsidRDefault="004441AE" w:rsidP="00AB79EF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collektion.edu/</w:t>
            </w:r>
            <w:proofErr w:type="spellStart"/>
            <w:r>
              <w:rPr>
                <w:b/>
                <w:bCs/>
                <w:sz w:val="22"/>
                <w:szCs w:val="22"/>
              </w:rPr>
              <w:t>ru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</w:p>
          <w:p w:rsidR="004441AE" w:rsidRDefault="004441AE" w:rsidP="00AB79EF">
            <w:pPr>
              <w:pStyle w:val="Default"/>
              <w:rPr>
                <w:sz w:val="22"/>
                <w:szCs w:val="22"/>
              </w:rPr>
            </w:pPr>
          </w:p>
          <w:p w:rsidR="004441AE" w:rsidRDefault="004441AE" w:rsidP="00AB79EF">
            <w:pPr>
              <w:snapToGrid w:val="0"/>
              <w:spacing w:after="0" w:line="240" w:lineRule="auto"/>
              <w:contextualSpacing/>
            </w:pPr>
            <w:r>
              <w:t xml:space="preserve">3. «Федеральный центр информационных образовательных </w:t>
            </w:r>
            <w:r>
              <w:lastRenderedPageBreak/>
              <w:t>ресурсов» -</w:t>
            </w:r>
            <w:r>
              <w:rPr>
                <w:b/>
                <w:bCs/>
              </w:rPr>
              <w:t>http://fcior.edu.ru</w:t>
            </w:r>
          </w:p>
          <w:p w:rsidR="004441AE" w:rsidRDefault="004441AE" w:rsidP="00AB79EF">
            <w:pPr>
              <w:snapToGrid w:val="0"/>
              <w:spacing w:after="0" w:line="240" w:lineRule="auto"/>
              <w:contextualSpacing/>
            </w:pPr>
          </w:p>
          <w:p w:rsidR="004441AE" w:rsidRDefault="003401F8" w:rsidP="00AB79EF">
            <w:pPr>
              <w:snapToGrid w:val="0"/>
              <w:spacing w:after="0" w:line="240" w:lineRule="auto"/>
              <w:contextualSpacing/>
              <w:rPr>
                <w:b/>
                <w:bCs/>
              </w:rPr>
            </w:pPr>
            <w:hyperlink r:id="rId16" w:history="1">
              <w:r w:rsidR="004441AE" w:rsidRPr="00482EE1">
                <w:rPr>
                  <w:rStyle w:val="ad"/>
                  <w:b/>
                  <w:bCs/>
                </w:rPr>
                <w:t>http://eor.edu.ru</w:t>
              </w:r>
            </w:hyperlink>
          </w:p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Сочинение по картине Аркадия Александровича </w:t>
            </w:r>
            <w:proofErr w:type="spellStart"/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Пластова</w:t>
            </w:r>
            <w:proofErr w:type="spellEnd"/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 «Первый снег».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92 упр161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Второе склонение имен существительных.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15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Упражнение в распознавании имен существительных второго склонения.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Default="003401F8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 w:history="1">
              <w:r w:rsidR="004441AE" w:rsidRPr="00482EE1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17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Третье склонение имен существительных.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1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Упражнение в распознавании имен существительных третьего склонения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Default="003401F8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8" w:history="1">
              <w:r w:rsidR="004441AE" w:rsidRPr="00482EE1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https://resh.edu.ru/https://uchi.ru/?-</w:t>
              </w:r>
            </w:hyperlink>
          </w:p>
          <w:p w:rsidR="004441AE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19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Обучающее изложение.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упр180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101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16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Анализ изложения. Падежные окончаний  имен существительных  1,2 и 3 склонения единственного числа.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Default="003401F8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9" w:history="1">
              <w:r w:rsidR="004441AE" w:rsidRPr="00482EE1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16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Именительный и винительный  падежи.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16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Правописание окончаний имен существительных в родительном падеже и  дательном падеже.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Упражнение в правописании безударных падежных окончаний имен существительных.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Правописание окончаний имен существительных в творительном  и  в предложном  падеже.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Default="003401F8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20" w:history="1">
              <w:r w:rsidR="004441AE" w:rsidRPr="00482EE1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Правописание безударных падежных окончаний имен </w:t>
            </w:r>
            <w:proofErr w:type="spellStart"/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сущ</w:t>
            </w:r>
            <w:proofErr w:type="spellEnd"/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 во всех падежах.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Сочинение по картине В.А. Тропинина «Кружевница».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247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Контрольный диктант по теме «Правописание безударных падежных окончаний имен </w:t>
            </w:r>
            <w:r w:rsidRPr="00F572F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существительных в единственном числе».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Анализ контрольного диктанта. Склонение имен существительных во множественном числе.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Default="003401F8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21" w:history="1">
              <w:r w:rsidR="004441AE" w:rsidRPr="00482EE1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33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Именительный падеж имен существительных множественного числа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33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Родительный падеж имен существительных множественного числа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33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Дательный, творительный, предложный падежи имен </w:t>
            </w:r>
            <w:proofErr w:type="spellStart"/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сущ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мн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числа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139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2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Подробное Изложение.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2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Анализ изложения. Правописание падежных окончаний имен </w:t>
            </w:r>
            <w:proofErr w:type="spellStart"/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существитель-ных</w:t>
            </w:r>
            <w:proofErr w:type="spellEnd"/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 в единственном и множественном числе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2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Контрольный диктант.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2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 Анализ. Имя прилагательное как часть речи. Род и число имен прилагательных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Default="003401F8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22" w:history="1">
              <w:r w:rsidR="004441AE" w:rsidRPr="00482EE1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39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Описание игрушки.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3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Склонение имен прилагательных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3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Сочинение на тему «Чем мне запомнилась картина В.А. Серова «Мика Морозов»?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 упр22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Склонение имен прилагательных мужского и среднего рода в единственном числе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59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Правописание окончаний имен прилагательных мужского и среднего рода в именительном и родительном падежах.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Default="003401F8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23" w:history="1">
              <w:r w:rsidR="004441AE" w:rsidRPr="00482EE1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34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Правописание окончаний имен прилагательных мужского и среднего рода в дательном падеже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34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Именительный, винительный, родительный падежи.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Default="003401F8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24" w:history="1">
              <w:r w:rsidR="004441AE" w:rsidRPr="00482EE1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34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Правописание окончаний имен прилагательных мужского и среднего рода в  творительном и предложном падежах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34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Выборочное изложение описательного текста.</w:t>
            </w:r>
          </w:p>
          <w:p w:rsidR="004441AE" w:rsidRPr="00F572F5" w:rsidRDefault="004441AE" w:rsidP="00AB79E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Default="003401F8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25" w:history="1">
              <w:r w:rsidR="004441AE" w:rsidRPr="00482EE1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Анализ изложения. Склонение имен прилагательных женского рода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Именительный и винительный падежи имен прилагательных женского рода.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Родительный, дательный, творительный и предложный падежи имен прилагательных женского рода.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Default="003401F8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26" w:history="1">
              <w:r w:rsidR="004441AE" w:rsidRPr="00482EE1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Винительный и творительный падежи имен прилагательных женского рода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Default="003401F8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27" w:history="1">
              <w:r w:rsidR="004441AE" w:rsidRPr="00482EE1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Изложение описательного текста.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Анализ </w:t>
            </w:r>
            <w:proofErr w:type="spellStart"/>
            <w:r w:rsidRPr="00F572F5">
              <w:rPr>
                <w:rFonts w:ascii="Times New Roman" w:hAnsi="Times New Roman" w:cs="Times New Roman"/>
                <w:iCs/>
                <w:sz w:val="28"/>
                <w:szCs w:val="28"/>
              </w:rPr>
              <w:t>изложения.Склонение</w:t>
            </w:r>
            <w:proofErr w:type="spellEnd"/>
            <w:r w:rsidRPr="00F572F5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имен прилагательных во множественном числе.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iCs/>
                <w:sz w:val="28"/>
                <w:szCs w:val="28"/>
              </w:rPr>
              <w:t>Сочинение-отзыв по картине Н.К. Рериха «Заморские гости».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 упр85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Именительный и винительный .Падежи имен прилагательных множественно-</w:t>
            </w:r>
            <w:proofErr w:type="spellStart"/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proofErr w:type="spellEnd"/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 числа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Родительный и предложный падежи имен прилагательных множественного числа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Дательный и творительный падежи 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 прилагательных мн.</w:t>
            </w: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 числа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iCs/>
                <w:sz w:val="28"/>
                <w:szCs w:val="28"/>
              </w:rPr>
              <w:t>Обобщение по теме «Имя прилагательное»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Сочинение по репродукции картины И. Э. Грабаря «Февральская лазурь».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49 упр107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Default="003401F8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28" w:history="1">
              <w:r w:rsidR="004441AE" w:rsidRPr="00482EE1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Контрольный диктант по теме  «Имя прилагательное».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Анализ диктанта. </w:t>
            </w: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Местоимение как часть речи. Личные местоимения.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Изменение личных местоимений 1 и 2-го лица по падежам.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Default="003401F8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29" w:history="1">
              <w:r w:rsidR="004441AE" w:rsidRPr="00482EE1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Изменение личных местоимений 3-го лица по </w:t>
            </w:r>
            <w:r w:rsidRPr="00F572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падежам.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Изложение повествовательного текста с элементами описания.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Контрольный  диктант по теме «Местоимение»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Анализ контрольного диктанта. </w:t>
            </w: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Роль глаголов в языке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Default="003401F8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30" w:history="1">
              <w:r w:rsidR="004441AE" w:rsidRPr="00482EE1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Изменение глаголов по временам.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Default="004441AE" w:rsidP="00AB79EF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t xml:space="preserve">«Единое окно доступа к образовательным ресурсам»- </w:t>
            </w:r>
            <w:hyperlink r:id="rId31" w:history="1">
              <w:r w:rsidRPr="00482EE1">
                <w:rPr>
                  <w:rStyle w:val="ad"/>
                  <w:b/>
                  <w:bCs/>
                  <w:sz w:val="22"/>
                  <w:szCs w:val="22"/>
                </w:rPr>
                <w:t>http://windows.edu/ru</w:t>
              </w:r>
            </w:hyperlink>
          </w:p>
          <w:p w:rsidR="004441AE" w:rsidRDefault="004441AE" w:rsidP="00AB79EF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</w:p>
          <w:p w:rsidR="004441AE" w:rsidRDefault="004441AE" w:rsidP="00AB79EF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«Единая коллекция цифровых образовательных ресурсов» - </w:t>
            </w:r>
            <w:hyperlink r:id="rId32" w:history="1">
              <w:r w:rsidRPr="00482EE1">
                <w:rPr>
                  <w:rStyle w:val="ad"/>
                  <w:b/>
                  <w:bCs/>
                  <w:sz w:val="22"/>
                  <w:szCs w:val="22"/>
                </w:rPr>
                <w:t>http://school-collektion.edu/ru</w:t>
              </w:r>
            </w:hyperlink>
            <w:r>
              <w:rPr>
                <w:b/>
                <w:bCs/>
                <w:sz w:val="22"/>
                <w:szCs w:val="22"/>
              </w:rPr>
              <w:t xml:space="preserve"> </w:t>
            </w:r>
          </w:p>
          <w:p w:rsidR="004441AE" w:rsidRDefault="004441AE" w:rsidP="00AB79EF">
            <w:pPr>
              <w:pStyle w:val="Default"/>
              <w:rPr>
                <w:sz w:val="22"/>
                <w:szCs w:val="22"/>
              </w:rPr>
            </w:pPr>
          </w:p>
          <w:p w:rsidR="004441AE" w:rsidRDefault="004441AE" w:rsidP="00AB79EF">
            <w:pPr>
              <w:snapToGrid w:val="0"/>
              <w:spacing w:after="0" w:line="240" w:lineRule="auto"/>
              <w:contextualSpacing/>
            </w:pPr>
            <w:r>
              <w:t>3. «Федеральный центр информационных образовательных ресурсов» -</w:t>
            </w:r>
            <w:r>
              <w:rPr>
                <w:b/>
                <w:bCs/>
              </w:rPr>
              <w:t>http://fcior.edu.ru</w:t>
            </w:r>
            <w:r>
              <w:t xml:space="preserve">, </w:t>
            </w:r>
          </w:p>
          <w:p w:rsidR="004441AE" w:rsidRDefault="003401F8" w:rsidP="00AB79EF">
            <w:pPr>
              <w:snapToGrid w:val="0"/>
              <w:spacing w:after="0" w:line="240" w:lineRule="auto"/>
              <w:contextualSpacing/>
              <w:rPr>
                <w:b/>
                <w:bCs/>
              </w:rPr>
            </w:pPr>
            <w:hyperlink r:id="rId33" w:history="1">
              <w:r w:rsidR="004441AE" w:rsidRPr="00482EE1">
                <w:rPr>
                  <w:rStyle w:val="ad"/>
                  <w:b/>
                  <w:bCs/>
                </w:rPr>
                <w:t>http://eor.edu.ru</w:t>
              </w:r>
            </w:hyperlink>
          </w:p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Неопределенная форма глагола.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Изложение повествовательного текста по цитатному плану.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Анализ изложения. Спряжение глаголов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2-е лицо глаголов настоящего и будущего времени в единственном числе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D784B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4441AE" w:rsidRPr="00F572F5" w:rsidTr="00AB79EF">
        <w:trPr>
          <w:trHeight w:val="2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Сочинение по репродукции картины И. И. Левитана «Весна. Большая вода».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87упр179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I и II спряжение глаголов настоящего времени.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F572F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 спряжение глаголов </w:t>
            </w:r>
            <w:proofErr w:type="gramStart"/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в  будущего</w:t>
            </w:r>
            <w:proofErr w:type="gramEnd"/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 времени.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Правописание безударных личны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 окончаний глаголов в наст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буд.</w:t>
            </w: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времени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Возвратные глаголы. Правописание -</w:t>
            </w:r>
            <w:proofErr w:type="spellStart"/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тся</w:t>
            </w:r>
            <w:proofErr w:type="spellEnd"/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  и  -</w:t>
            </w:r>
            <w:proofErr w:type="spellStart"/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ться</w:t>
            </w:r>
            <w:proofErr w:type="spellEnd"/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  в возвратных глаголах.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Default="004441AE" w:rsidP="00AB79EF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t xml:space="preserve">«Единое окно доступа к образовательным ресурсам»- </w:t>
            </w:r>
            <w:hyperlink r:id="rId34" w:history="1">
              <w:r w:rsidRPr="00482EE1">
                <w:rPr>
                  <w:rStyle w:val="ad"/>
                  <w:b/>
                  <w:bCs/>
                  <w:sz w:val="22"/>
                  <w:szCs w:val="22"/>
                </w:rPr>
                <w:t>http://windows.edu/ru</w:t>
              </w:r>
            </w:hyperlink>
            <w:r>
              <w:rPr>
                <w:b/>
                <w:bCs/>
                <w:sz w:val="22"/>
                <w:szCs w:val="22"/>
              </w:rPr>
              <w:t xml:space="preserve"> </w:t>
            </w:r>
          </w:p>
          <w:p w:rsidR="004441AE" w:rsidRDefault="004441AE" w:rsidP="00AB79EF">
            <w:pPr>
              <w:pStyle w:val="Default"/>
              <w:rPr>
                <w:sz w:val="22"/>
                <w:szCs w:val="22"/>
              </w:rPr>
            </w:pPr>
          </w:p>
          <w:p w:rsidR="004441AE" w:rsidRDefault="004441AE" w:rsidP="00AB79EF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«Единая коллекция цифровых образовательных ресурсов» - </w:t>
            </w:r>
            <w:hyperlink r:id="rId35" w:history="1">
              <w:r w:rsidRPr="00482EE1">
                <w:rPr>
                  <w:rStyle w:val="ad"/>
                  <w:b/>
                  <w:bCs/>
                  <w:sz w:val="22"/>
                  <w:szCs w:val="22"/>
                </w:rPr>
                <w:t>http://school-collektion.edu/ru</w:t>
              </w:r>
            </w:hyperlink>
            <w:r>
              <w:rPr>
                <w:b/>
                <w:bCs/>
                <w:sz w:val="22"/>
                <w:szCs w:val="22"/>
              </w:rPr>
              <w:t xml:space="preserve"> </w:t>
            </w:r>
          </w:p>
          <w:p w:rsidR="004441AE" w:rsidRDefault="004441AE" w:rsidP="00AB79EF">
            <w:pPr>
              <w:pStyle w:val="Default"/>
              <w:rPr>
                <w:sz w:val="22"/>
                <w:szCs w:val="22"/>
              </w:rPr>
            </w:pPr>
          </w:p>
          <w:p w:rsidR="004441AE" w:rsidRDefault="004441AE" w:rsidP="00AB79EF">
            <w:pPr>
              <w:snapToGrid w:val="0"/>
              <w:spacing w:after="0" w:line="240" w:lineRule="auto"/>
              <w:contextualSpacing/>
            </w:pPr>
            <w:r>
              <w:t>3. «Федеральный центр информационных образовательных ресурсов» -</w:t>
            </w:r>
            <w:r>
              <w:rPr>
                <w:b/>
                <w:bCs/>
              </w:rPr>
              <w:t>http://fcior.edu.ru</w:t>
            </w:r>
            <w:r>
              <w:t xml:space="preserve">, </w:t>
            </w:r>
          </w:p>
          <w:p w:rsidR="004441AE" w:rsidRDefault="003401F8" w:rsidP="00AB79EF">
            <w:pPr>
              <w:snapToGrid w:val="0"/>
              <w:spacing w:after="0" w:line="240" w:lineRule="auto"/>
              <w:contextualSpacing/>
              <w:rPr>
                <w:b/>
                <w:bCs/>
              </w:rPr>
            </w:pPr>
            <w:hyperlink r:id="rId36" w:history="1">
              <w:r w:rsidR="004441AE" w:rsidRPr="00482EE1">
                <w:rPr>
                  <w:rStyle w:val="ad"/>
                  <w:b/>
                  <w:bCs/>
                </w:rPr>
                <w:t>http://eor.edu.ru</w:t>
              </w:r>
            </w:hyperlink>
          </w:p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Правописание глаголов в прошедшем времени.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Изложение повествовательного текста по вопросам.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Контрольный диктант по теме «Глагол».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Анализ контрольного диктанта. Повторение. Обобщение по теме «Глагол».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Изложение повествовательного текста.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Default="004441AE" w:rsidP="00AB79EF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t xml:space="preserve">«Единое окно доступа к образовательным ресурсам»- </w:t>
            </w:r>
            <w:hyperlink r:id="rId37" w:history="1">
              <w:r w:rsidRPr="00482EE1">
                <w:rPr>
                  <w:rStyle w:val="ad"/>
                  <w:b/>
                  <w:bCs/>
                  <w:sz w:val="22"/>
                  <w:szCs w:val="22"/>
                </w:rPr>
                <w:t>http://windows.edu/ru</w:t>
              </w:r>
            </w:hyperlink>
          </w:p>
          <w:p w:rsidR="004441AE" w:rsidRDefault="004441AE" w:rsidP="00AB79EF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</w:p>
          <w:p w:rsidR="004441AE" w:rsidRPr="009D784B" w:rsidRDefault="004441AE" w:rsidP="00AB79EF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4441AE" w:rsidRDefault="004441AE" w:rsidP="00AB79EF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«Единая коллекция цифровых образовательных ресурсов» - </w:t>
            </w:r>
            <w:hyperlink r:id="rId38" w:history="1">
              <w:r w:rsidRPr="00482EE1">
                <w:rPr>
                  <w:rStyle w:val="ad"/>
                  <w:b/>
                  <w:bCs/>
                  <w:sz w:val="22"/>
                  <w:szCs w:val="22"/>
                </w:rPr>
                <w:t>http://school-collektion.edu/ru</w:t>
              </w:r>
            </w:hyperlink>
            <w:r>
              <w:rPr>
                <w:b/>
                <w:bCs/>
                <w:sz w:val="22"/>
                <w:szCs w:val="22"/>
              </w:rPr>
              <w:t xml:space="preserve"> </w:t>
            </w:r>
          </w:p>
          <w:p w:rsidR="004441AE" w:rsidRDefault="004441AE" w:rsidP="00AB79EF">
            <w:pPr>
              <w:pStyle w:val="Default"/>
              <w:rPr>
                <w:sz w:val="22"/>
                <w:szCs w:val="22"/>
              </w:rPr>
            </w:pPr>
          </w:p>
          <w:p w:rsidR="004441AE" w:rsidRDefault="004441AE" w:rsidP="00AB79EF">
            <w:pPr>
              <w:snapToGrid w:val="0"/>
              <w:spacing w:after="0" w:line="240" w:lineRule="auto"/>
              <w:contextualSpacing/>
              <w:rPr>
                <w:b/>
                <w:bCs/>
              </w:rPr>
            </w:pPr>
            <w:r>
              <w:t>3. «Федеральный центр информационных образовательных ресурсов» -</w:t>
            </w:r>
            <w:r>
              <w:rPr>
                <w:b/>
                <w:bCs/>
              </w:rPr>
              <w:t>http://fcior.edu.ru</w:t>
            </w:r>
            <w:r>
              <w:t xml:space="preserve">, </w:t>
            </w:r>
            <w:hyperlink r:id="rId39" w:history="1">
              <w:r w:rsidRPr="00482EE1">
                <w:rPr>
                  <w:rStyle w:val="ad"/>
                  <w:b/>
                  <w:bCs/>
                </w:rPr>
                <w:t>http://eor.edu.ru</w:t>
              </w:r>
            </w:hyperlink>
          </w:p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Анализ изложения. Предложение и словосочетание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Сочинение на тему «Мои впечатления от картины И.И. Шишкина «Рожь».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Состав слова Лексическое значение слова.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Части речи.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Изложение повествовательного текста по цитатному плану.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Анализ изложения. Части речи.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b/>
                <w:sz w:val="28"/>
                <w:szCs w:val="28"/>
              </w:rPr>
              <w:t>Итоговый контрольный диктант.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AE" w:rsidRPr="00F572F5" w:rsidTr="00AB79EF">
        <w:trPr>
          <w:trHeight w:val="2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441AE" w:rsidRPr="00F572F5" w:rsidRDefault="004441AE" w:rsidP="00AB79EF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441AE" w:rsidRPr="00F572F5" w:rsidRDefault="004441AE" w:rsidP="00AB79EF">
            <w:pPr>
              <w:pStyle w:val="ParagraphStyle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Анализ контрольного диктанта. Повторение.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Звуки и буквы.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572F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41AE" w:rsidRPr="00F572F5" w:rsidRDefault="004441AE" w:rsidP="00AB79E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441AE" w:rsidRPr="00F572F5" w:rsidRDefault="004441AE" w:rsidP="004441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E89" w:rsidRPr="00F572F5" w:rsidRDefault="00072EE6" w:rsidP="004441AE">
      <w:pPr>
        <w:pStyle w:val="1"/>
        <w:spacing w:before="0"/>
        <w:jc w:val="center"/>
        <w:rPr>
          <w:rFonts w:ascii="Times New Roman" w:hAnsi="Times New Roman"/>
        </w:rPr>
      </w:pPr>
      <w:r w:rsidRPr="00F572F5">
        <w:rPr>
          <w:rStyle w:val="dash041e0431044b0447043d044b0439char1"/>
          <w:color w:val="auto"/>
          <w:sz w:val="28"/>
        </w:rPr>
        <w:t xml:space="preserve"> </w:t>
      </w:r>
    </w:p>
    <w:sectPr w:rsidR="00B72E89" w:rsidRPr="00F572F5" w:rsidSect="004441AE">
      <w:pgSz w:w="16838" w:h="11906" w:orient="landscape"/>
      <w:pgMar w:top="1135" w:right="1134" w:bottom="28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10799D"/>
    <w:multiLevelType w:val="hybridMultilevel"/>
    <w:tmpl w:val="BBF074F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FF35C28"/>
    <w:multiLevelType w:val="hybridMultilevel"/>
    <w:tmpl w:val="5294513C"/>
    <w:lvl w:ilvl="0" w:tplc="0419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2" w15:restartNumberingAfterBreak="0">
    <w:nsid w:val="3EFA4D18"/>
    <w:multiLevelType w:val="hybridMultilevel"/>
    <w:tmpl w:val="91E0C1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22D02D6"/>
    <w:multiLevelType w:val="multilevel"/>
    <w:tmpl w:val="F22C0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DB95118"/>
    <w:multiLevelType w:val="hybridMultilevel"/>
    <w:tmpl w:val="8BBA06A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8D5"/>
    <w:rsid w:val="000137FD"/>
    <w:rsid w:val="000263DB"/>
    <w:rsid w:val="00054A23"/>
    <w:rsid w:val="0006531D"/>
    <w:rsid w:val="00065C6B"/>
    <w:rsid w:val="00072EE6"/>
    <w:rsid w:val="00097D70"/>
    <w:rsid w:val="000A4DD9"/>
    <w:rsid w:val="000A780E"/>
    <w:rsid w:val="000B1561"/>
    <w:rsid w:val="000B1A2D"/>
    <w:rsid w:val="000C1242"/>
    <w:rsid w:val="000C520E"/>
    <w:rsid w:val="000D00F4"/>
    <w:rsid w:val="000D13F9"/>
    <w:rsid w:val="000F10D8"/>
    <w:rsid w:val="000F4129"/>
    <w:rsid w:val="001272B8"/>
    <w:rsid w:val="00156852"/>
    <w:rsid w:val="001571A9"/>
    <w:rsid w:val="001E6EC5"/>
    <w:rsid w:val="002015DC"/>
    <w:rsid w:val="00202C84"/>
    <w:rsid w:val="00207AAE"/>
    <w:rsid w:val="002566BE"/>
    <w:rsid w:val="00257048"/>
    <w:rsid w:val="00262B10"/>
    <w:rsid w:val="00285E16"/>
    <w:rsid w:val="002C3F98"/>
    <w:rsid w:val="002C4524"/>
    <w:rsid w:val="002F2A2B"/>
    <w:rsid w:val="00316CB3"/>
    <w:rsid w:val="00321832"/>
    <w:rsid w:val="00322CD8"/>
    <w:rsid w:val="00323DB5"/>
    <w:rsid w:val="0033639A"/>
    <w:rsid w:val="003401F8"/>
    <w:rsid w:val="00396EB3"/>
    <w:rsid w:val="003A019F"/>
    <w:rsid w:val="003A1C80"/>
    <w:rsid w:val="003B053E"/>
    <w:rsid w:val="003B25BE"/>
    <w:rsid w:val="003B7A3E"/>
    <w:rsid w:val="003C0AEF"/>
    <w:rsid w:val="003C5E59"/>
    <w:rsid w:val="003E346B"/>
    <w:rsid w:val="003E4623"/>
    <w:rsid w:val="00403E3A"/>
    <w:rsid w:val="00406345"/>
    <w:rsid w:val="0041040F"/>
    <w:rsid w:val="0042679C"/>
    <w:rsid w:val="00431D30"/>
    <w:rsid w:val="00434F57"/>
    <w:rsid w:val="004441AE"/>
    <w:rsid w:val="00445878"/>
    <w:rsid w:val="00445CBD"/>
    <w:rsid w:val="004466EC"/>
    <w:rsid w:val="00463593"/>
    <w:rsid w:val="00485595"/>
    <w:rsid w:val="00485EC0"/>
    <w:rsid w:val="004D3A28"/>
    <w:rsid w:val="004D56C9"/>
    <w:rsid w:val="004E0C3F"/>
    <w:rsid w:val="004E3040"/>
    <w:rsid w:val="004E4C2F"/>
    <w:rsid w:val="0050216C"/>
    <w:rsid w:val="0051380B"/>
    <w:rsid w:val="0052474D"/>
    <w:rsid w:val="005730F0"/>
    <w:rsid w:val="00575354"/>
    <w:rsid w:val="005777BA"/>
    <w:rsid w:val="005965FA"/>
    <w:rsid w:val="00596952"/>
    <w:rsid w:val="005A7EE8"/>
    <w:rsid w:val="005B0EA3"/>
    <w:rsid w:val="005E12C2"/>
    <w:rsid w:val="005E66E5"/>
    <w:rsid w:val="005F0578"/>
    <w:rsid w:val="006001F8"/>
    <w:rsid w:val="00627209"/>
    <w:rsid w:val="006519BE"/>
    <w:rsid w:val="00656365"/>
    <w:rsid w:val="00660EBD"/>
    <w:rsid w:val="0066749B"/>
    <w:rsid w:val="00683D1F"/>
    <w:rsid w:val="00695590"/>
    <w:rsid w:val="006A0828"/>
    <w:rsid w:val="006A41B5"/>
    <w:rsid w:val="006B229C"/>
    <w:rsid w:val="006B4A28"/>
    <w:rsid w:val="006C0C00"/>
    <w:rsid w:val="006C19F3"/>
    <w:rsid w:val="006D1400"/>
    <w:rsid w:val="006D338E"/>
    <w:rsid w:val="006D4A89"/>
    <w:rsid w:val="006F0EF2"/>
    <w:rsid w:val="00702C0E"/>
    <w:rsid w:val="00740CC0"/>
    <w:rsid w:val="0075681E"/>
    <w:rsid w:val="00793253"/>
    <w:rsid w:val="007A3A77"/>
    <w:rsid w:val="007E39D2"/>
    <w:rsid w:val="007E4DFA"/>
    <w:rsid w:val="00805BFA"/>
    <w:rsid w:val="008107F3"/>
    <w:rsid w:val="008238D5"/>
    <w:rsid w:val="008275A6"/>
    <w:rsid w:val="00841EE6"/>
    <w:rsid w:val="00867DE1"/>
    <w:rsid w:val="008A14E0"/>
    <w:rsid w:val="008A3332"/>
    <w:rsid w:val="008F57DA"/>
    <w:rsid w:val="00902E15"/>
    <w:rsid w:val="00905342"/>
    <w:rsid w:val="009249FF"/>
    <w:rsid w:val="00966531"/>
    <w:rsid w:val="00972782"/>
    <w:rsid w:val="00977B36"/>
    <w:rsid w:val="00982380"/>
    <w:rsid w:val="009A04AB"/>
    <w:rsid w:val="009A4AAA"/>
    <w:rsid w:val="009D325B"/>
    <w:rsid w:val="009E45F0"/>
    <w:rsid w:val="00A02E98"/>
    <w:rsid w:val="00A131C5"/>
    <w:rsid w:val="00A20211"/>
    <w:rsid w:val="00A340DE"/>
    <w:rsid w:val="00A4241D"/>
    <w:rsid w:val="00A4482E"/>
    <w:rsid w:val="00A622D4"/>
    <w:rsid w:val="00A64DFB"/>
    <w:rsid w:val="00A74395"/>
    <w:rsid w:val="00A8223B"/>
    <w:rsid w:val="00A84914"/>
    <w:rsid w:val="00AF4FCF"/>
    <w:rsid w:val="00AF54DD"/>
    <w:rsid w:val="00B011E8"/>
    <w:rsid w:val="00B01862"/>
    <w:rsid w:val="00B05A50"/>
    <w:rsid w:val="00B3512A"/>
    <w:rsid w:val="00B4272F"/>
    <w:rsid w:val="00B53B05"/>
    <w:rsid w:val="00B6533D"/>
    <w:rsid w:val="00B72E89"/>
    <w:rsid w:val="00B83D51"/>
    <w:rsid w:val="00B975A6"/>
    <w:rsid w:val="00BA0283"/>
    <w:rsid w:val="00BA0FDD"/>
    <w:rsid w:val="00BA2879"/>
    <w:rsid w:val="00BA5739"/>
    <w:rsid w:val="00BC22F4"/>
    <w:rsid w:val="00BD2684"/>
    <w:rsid w:val="00BE6495"/>
    <w:rsid w:val="00BF19FF"/>
    <w:rsid w:val="00BF3E50"/>
    <w:rsid w:val="00C11B1D"/>
    <w:rsid w:val="00C126D7"/>
    <w:rsid w:val="00C227FD"/>
    <w:rsid w:val="00C3666C"/>
    <w:rsid w:val="00C8086B"/>
    <w:rsid w:val="00C828D4"/>
    <w:rsid w:val="00C945D3"/>
    <w:rsid w:val="00CB0272"/>
    <w:rsid w:val="00CB081E"/>
    <w:rsid w:val="00CC2767"/>
    <w:rsid w:val="00CE3922"/>
    <w:rsid w:val="00CF741A"/>
    <w:rsid w:val="00D2690F"/>
    <w:rsid w:val="00D30428"/>
    <w:rsid w:val="00D72098"/>
    <w:rsid w:val="00D77179"/>
    <w:rsid w:val="00D7784E"/>
    <w:rsid w:val="00D85DA5"/>
    <w:rsid w:val="00D96748"/>
    <w:rsid w:val="00D9763A"/>
    <w:rsid w:val="00DA1A60"/>
    <w:rsid w:val="00DE226D"/>
    <w:rsid w:val="00E00779"/>
    <w:rsid w:val="00E07DEC"/>
    <w:rsid w:val="00E166D7"/>
    <w:rsid w:val="00E60783"/>
    <w:rsid w:val="00E81B9E"/>
    <w:rsid w:val="00E86F6C"/>
    <w:rsid w:val="00E93708"/>
    <w:rsid w:val="00EB2EB4"/>
    <w:rsid w:val="00EC5BA2"/>
    <w:rsid w:val="00ED0F55"/>
    <w:rsid w:val="00ED5A91"/>
    <w:rsid w:val="00EE3144"/>
    <w:rsid w:val="00EE32FD"/>
    <w:rsid w:val="00EF7E42"/>
    <w:rsid w:val="00F3753C"/>
    <w:rsid w:val="00F55337"/>
    <w:rsid w:val="00F572F5"/>
    <w:rsid w:val="00F57D91"/>
    <w:rsid w:val="00F8666C"/>
    <w:rsid w:val="00F95756"/>
    <w:rsid w:val="00FA6307"/>
    <w:rsid w:val="00FD0CBB"/>
    <w:rsid w:val="00FD3830"/>
    <w:rsid w:val="00FD7AFE"/>
    <w:rsid w:val="00FE6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543C149"/>
  <w15:docId w15:val="{87EB14A2-AB02-4ACE-9671-BF4954CF2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54DD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EE3144"/>
    <w:pPr>
      <w:keepNext/>
      <w:keepLines/>
      <w:suppressAutoHyphens w:val="0"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AF54DD"/>
  </w:style>
  <w:style w:type="character" w:customStyle="1" w:styleId="WW-Absatz-Standardschriftart">
    <w:name w:val="WW-Absatz-Standardschriftart"/>
    <w:rsid w:val="00AF54DD"/>
  </w:style>
  <w:style w:type="character" w:customStyle="1" w:styleId="WW-Absatz-Standardschriftart1">
    <w:name w:val="WW-Absatz-Standardschriftart1"/>
    <w:rsid w:val="00AF54DD"/>
  </w:style>
  <w:style w:type="character" w:customStyle="1" w:styleId="2">
    <w:name w:val="Основной шрифт абзаца2"/>
    <w:rsid w:val="00AF54DD"/>
  </w:style>
  <w:style w:type="character" w:customStyle="1" w:styleId="WW-Absatz-Standardschriftart11">
    <w:name w:val="WW-Absatz-Standardschriftart11"/>
    <w:rsid w:val="00AF54DD"/>
  </w:style>
  <w:style w:type="character" w:customStyle="1" w:styleId="WW-Absatz-Standardschriftart111">
    <w:name w:val="WW-Absatz-Standardschriftart111"/>
    <w:rsid w:val="00AF54DD"/>
  </w:style>
  <w:style w:type="character" w:customStyle="1" w:styleId="WW-Absatz-Standardschriftart1111">
    <w:name w:val="WW-Absatz-Standardschriftart1111"/>
    <w:rsid w:val="00AF54DD"/>
  </w:style>
  <w:style w:type="character" w:customStyle="1" w:styleId="WW-Absatz-Standardschriftart11111">
    <w:name w:val="WW-Absatz-Standardschriftart11111"/>
    <w:rsid w:val="00AF54DD"/>
  </w:style>
  <w:style w:type="character" w:customStyle="1" w:styleId="WW-Absatz-Standardschriftart111111">
    <w:name w:val="WW-Absatz-Standardschriftart111111"/>
    <w:rsid w:val="00AF54DD"/>
  </w:style>
  <w:style w:type="character" w:customStyle="1" w:styleId="WW-Absatz-Standardschriftart1111111">
    <w:name w:val="WW-Absatz-Standardschriftart1111111"/>
    <w:rsid w:val="00AF54DD"/>
  </w:style>
  <w:style w:type="character" w:customStyle="1" w:styleId="11">
    <w:name w:val="Основной шрифт абзаца1"/>
    <w:rsid w:val="00AF54DD"/>
  </w:style>
  <w:style w:type="paragraph" w:customStyle="1" w:styleId="12">
    <w:name w:val="Заголовок1"/>
    <w:basedOn w:val="a"/>
    <w:next w:val="a3"/>
    <w:rsid w:val="00AF54DD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3">
    <w:name w:val="Body Text"/>
    <w:basedOn w:val="a"/>
    <w:rsid w:val="00AF54DD"/>
    <w:pPr>
      <w:spacing w:after="120"/>
    </w:pPr>
  </w:style>
  <w:style w:type="paragraph" w:styleId="a4">
    <w:name w:val="List"/>
    <w:basedOn w:val="a3"/>
    <w:rsid w:val="00AF54DD"/>
    <w:rPr>
      <w:rFonts w:cs="Mangal"/>
    </w:rPr>
  </w:style>
  <w:style w:type="paragraph" w:customStyle="1" w:styleId="20">
    <w:name w:val="Название2"/>
    <w:basedOn w:val="a"/>
    <w:rsid w:val="00AF54D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rsid w:val="00AF54DD"/>
    <w:pPr>
      <w:suppressLineNumbers/>
    </w:pPr>
    <w:rPr>
      <w:rFonts w:cs="Mangal"/>
    </w:rPr>
  </w:style>
  <w:style w:type="paragraph" w:customStyle="1" w:styleId="13">
    <w:name w:val="Название1"/>
    <w:basedOn w:val="a"/>
    <w:rsid w:val="00AF54D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">
    <w:name w:val="Указатель1"/>
    <w:basedOn w:val="a"/>
    <w:rsid w:val="00AF54DD"/>
    <w:pPr>
      <w:suppressLineNumbers/>
    </w:pPr>
    <w:rPr>
      <w:rFonts w:cs="Mangal"/>
    </w:rPr>
  </w:style>
  <w:style w:type="paragraph" w:customStyle="1" w:styleId="ParagraphStyle">
    <w:name w:val="Paragraph Style"/>
    <w:rsid w:val="00AF54DD"/>
    <w:pPr>
      <w:suppressAutoHyphens/>
      <w:autoSpaceDE w:val="0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5">
    <w:name w:val="Содержимое таблицы"/>
    <w:basedOn w:val="a"/>
    <w:rsid w:val="00AF54DD"/>
    <w:pPr>
      <w:suppressLineNumbers/>
    </w:pPr>
  </w:style>
  <w:style w:type="paragraph" w:customStyle="1" w:styleId="a6">
    <w:name w:val="Заголовок таблицы"/>
    <w:basedOn w:val="a5"/>
    <w:rsid w:val="00AF54DD"/>
    <w:pPr>
      <w:jc w:val="center"/>
    </w:pPr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EE314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dash041e0431044b0447043d044b0439char1">
    <w:name w:val="dash041e_0431_044b_0447_043d_044b_0439__char1"/>
    <w:rsid w:val="00EE3144"/>
    <w:rPr>
      <w:rFonts w:ascii="Times New Roman" w:hAnsi="Times New Roman"/>
      <w:sz w:val="24"/>
      <w:u w:val="none"/>
      <w:effect w:val="none"/>
    </w:rPr>
  </w:style>
  <w:style w:type="paragraph" w:styleId="a7">
    <w:name w:val="No Spacing"/>
    <w:link w:val="a8"/>
    <w:uiPriority w:val="1"/>
    <w:qFormat/>
    <w:rsid w:val="00EE3144"/>
    <w:rPr>
      <w:rFonts w:ascii="Calibri" w:hAnsi="Calibri"/>
      <w:sz w:val="22"/>
      <w:szCs w:val="22"/>
    </w:rPr>
  </w:style>
  <w:style w:type="paragraph" w:styleId="22">
    <w:name w:val="Body Text 2"/>
    <w:basedOn w:val="a"/>
    <w:link w:val="23"/>
    <w:uiPriority w:val="99"/>
    <w:semiHidden/>
    <w:unhideWhenUsed/>
    <w:rsid w:val="00E60783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E60783"/>
    <w:rPr>
      <w:rFonts w:ascii="Calibri" w:eastAsia="Calibri" w:hAnsi="Calibri" w:cs="Calibri"/>
      <w:sz w:val="22"/>
      <w:szCs w:val="22"/>
      <w:lang w:eastAsia="ar-SA"/>
    </w:rPr>
  </w:style>
  <w:style w:type="character" w:customStyle="1" w:styleId="a8">
    <w:name w:val="Без интервала Знак"/>
    <w:basedOn w:val="a0"/>
    <w:link w:val="a7"/>
    <w:uiPriority w:val="1"/>
    <w:locked/>
    <w:rsid w:val="002C4524"/>
    <w:rPr>
      <w:rFonts w:ascii="Calibri" w:hAnsi="Calibri"/>
      <w:sz w:val="22"/>
      <w:szCs w:val="22"/>
      <w:lang w:val="ru-RU" w:eastAsia="ru-RU" w:bidi="ar-SA"/>
    </w:rPr>
  </w:style>
  <w:style w:type="paragraph" w:styleId="a9">
    <w:name w:val="List Paragraph"/>
    <w:basedOn w:val="a"/>
    <w:uiPriority w:val="34"/>
    <w:qFormat/>
    <w:rsid w:val="00B011E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805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5BFA"/>
    <w:rPr>
      <w:rFonts w:ascii="Tahoma" w:eastAsia="Calibri" w:hAnsi="Tahoma" w:cs="Tahoma"/>
      <w:sz w:val="16"/>
      <w:szCs w:val="16"/>
      <w:lang w:eastAsia="ar-SA"/>
    </w:rPr>
  </w:style>
  <w:style w:type="paragraph" w:styleId="ac">
    <w:name w:val="Normal (Web)"/>
    <w:basedOn w:val="a"/>
    <w:uiPriority w:val="99"/>
    <w:rsid w:val="0046359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A131C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A131C5"/>
  </w:style>
  <w:style w:type="paragraph" w:customStyle="1" w:styleId="Default">
    <w:name w:val="Default"/>
    <w:rsid w:val="004441A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d">
    <w:name w:val="Hyperlink"/>
    <w:basedOn w:val="a0"/>
    <w:uiPriority w:val="99"/>
    <w:unhideWhenUsed/>
    <w:rsid w:val="004441A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https://uchi.ru/?-" TargetMode="External"/><Relationship Id="rId26" Type="http://schemas.openxmlformats.org/officeDocument/2006/relationships/hyperlink" Target="https://resh.edu.ru/" TargetMode="External"/><Relationship Id="rId39" Type="http://schemas.openxmlformats.org/officeDocument/2006/relationships/hyperlink" Target="http://eor.edu.ru" TargetMode="External"/><Relationship Id="rId21" Type="http://schemas.openxmlformats.org/officeDocument/2006/relationships/hyperlink" Target="https://resh.edu.ru/" TargetMode="External"/><Relationship Id="rId34" Type="http://schemas.openxmlformats.org/officeDocument/2006/relationships/hyperlink" Target="http://windows.edu/ru" TargetMode="External"/><Relationship Id="rId7" Type="http://schemas.openxmlformats.org/officeDocument/2006/relationships/hyperlink" Target="http://school-collektion.edu/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or.edu.ru" TargetMode="External"/><Relationship Id="rId20" Type="http://schemas.openxmlformats.org/officeDocument/2006/relationships/hyperlink" Target="https://resh.edu.ru/" TargetMode="External"/><Relationship Id="rId29" Type="http://schemas.openxmlformats.org/officeDocument/2006/relationships/hyperlink" Target="https://resh.edu.ru/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indows.edu/ru" TargetMode="External"/><Relationship Id="rId11" Type="http://schemas.openxmlformats.org/officeDocument/2006/relationships/hyperlink" Target="http://eor.edu.ru" TargetMode="External"/><Relationship Id="rId24" Type="http://schemas.openxmlformats.org/officeDocument/2006/relationships/hyperlink" Target="https://resh.edu.ru/" TargetMode="External"/><Relationship Id="rId32" Type="http://schemas.openxmlformats.org/officeDocument/2006/relationships/hyperlink" Target="http://school-collektion.edu/ru" TargetMode="External"/><Relationship Id="rId37" Type="http://schemas.openxmlformats.org/officeDocument/2006/relationships/hyperlink" Target="http://windows.edu/ru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school-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://eor.edu.ru" TargetMode="External"/><Relationship Id="rId10" Type="http://schemas.openxmlformats.org/officeDocument/2006/relationships/hyperlink" Target="http://school-collektion.edu/ru" TargetMode="External"/><Relationship Id="rId19" Type="http://schemas.openxmlformats.org/officeDocument/2006/relationships/hyperlink" Target="https://resh.edu.ru/" TargetMode="External"/><Relationship Id="rId31" Type="http://schemas.openxmlformats.org/officeDocument/2006/relationships/hyperlink" Target="http://windows.edu/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indows.edu/ru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://school-collektion.edu/ru" TargetMode="External"/><Relationship Id="rId8" Type="http://schemas.openxmlformats.org/officeDocument/2006/relationships/hyperlink" Target="http://eor.edu.ru" TargetMode="External"/><Relationship Id="rId3" Type="http://schemas.openxmlformats.org/officeDocument/2006/relationships/styles" Target="styles.xm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://eor.edu.ru" TargetMode="External"/><Relationship Id="rId38" Type="http://schemas.openxmlformats.org/officeDocument/2006/relationships/hyperlink" Target="http://school-collektion.edu/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7246DD-0676-46B5-95B8-1F94CD8D6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6243</Words>
  <Characters>35587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Vasiliy</cp:lastModifiedBy>
  <cp:revision>22</cp:revision>
  <cp:lastPrinted>2021-09-14T11:09:00Z</cp:lastPrinted>
  <dcterms:created xsi:type="dcterms:W3CDTF">2020-10-02T07:54:00Z</dcterms:created>
  <dcterms:modified xsi:type="dcterms:W3CDTF">2022-09-19T11:44:00Z</dcterms:modified>
</cp:coreProperties>
</file>