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C5" w:rsidRDefault="00695991" w:rsidP="00A131C5">
      <w:pPr>
        <w:pStyle w:val="a7"/>
        <w:jc w:val="center"/>
        <w:rPr>
          <w:rFonts w:ascii="Times New Roman" w:eastAsia="SimSun" w:hAnsi="Times New Roman"/>
          <w:lang w:eastAsia="zh-CN"/>
        </w:rPr>
      </w:pPr>
      <w:r>
        <w:rPr>
          <w:rFonts w:ascii="Times New Roman" w:eastAsia="SimSun" w:hAnsi="Times New Roman"/>
          <w:lang w:eastAsia="zh-CN"/>
        </w:rPr>
        <w:t xml:space="preserve"> МБОУ « Ковылкинская СОШ № 2 «</w:t>
      </w:r>
    </w:p>
    <w:p w:rsidR="00A131C5" w:rsidRPr="00A1098B" w:rsidRDefault="00A131C5" w:rsidP="00A131C5">
      <w:pPr>
        <w:pStyle w:val="a7"/>
        <w:jc w:val="center"/>
        <w:rPr>
          <w:rFonts w:ascii="Times New Roman" w:eastAsia="SimSun" w:hAnsi="Times New Roman"/>
          <w:lang w:eastAsia="zh-CN"/>
        </w:rPr>
      </w:pPr>
    </w:p>
    <w:p w:rsidR="00A131C5" w:rsidRPr="00A1098B" w:rsidRDefault="00A131C5" w:rsidP="00A131C5">
      <w:pPr>
        <w:pStyle w:val="a7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>Рассмотрена и одобрена                                Согласовано                                                  Утверждаю</w:t>
      </w:r>
    </w:p>
    <w:p w:rsidR="00A131C5" w:rsidRPr="00A1098B" w:rsidRDefault="00A131C5" w:rsidP="00A131C5">
      <w:pPr>
        <w:pStyle w:val="a7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>на заседании МО                                           Зам.директора по УВР                      Директор школы</w:t>
      </w:r>
    </w:p>
    <w:p w:rsidR="00A131C5" w:rsidRPr="00A1098B" w:rsidRDefault="00A131C5" w:rsidP="00A131C5">
      <w:pPr>
        <w:pStyle w:val="a7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 xml:space="preserve">учителей </w:t>
      </w:r>
      <w:proofErr w:type="spellStart"/>
      <w:r w:rsidRPr="00A1098B">
        <w:rPr>
          <w:rFonts w:ascii="Times New Roman" w:eastAsia="SimSun" w:hAnsi="Times New Roman"/>
          <w:lang w:eastAsia="zh-CN"/>
        </w:rPr>
        <w:t>нач</w:t>
      </w:r>
      <w:proofErr w:type="gramStart"/>
      <w:r w:rsidRPr="00A1098B">
        <w:rPr>
          <w:rFonts w:ascii="Times New Roman" w:eastAsia="SimSun" w:hAnsi="Times New Roman"/>
          <w:lang w:eastAsia="zh-CN"/>
        </w:rPr>
        <w:t>.к</w:t>
      </w:r>
      <w:proofErr w:type="gramEnd"/>
      <w:r w:rsidRPr="00A1098B">
        <w:rPr>
          <w:rFonts w:ascii="Times New Roman" w:eastAsia="SimSun" w:hAnsi="Times New Roman"/>
          <w:lang w:eastAsia="zh-CN"/>
        </w:rPr>
        <w:t>лассов</w:t>
      </w:r>
      <w:proofErr w:type="spellEnd"/>
      <w:r w:rsidR="00695991">
        <w:rPr>
          <w:rFonts w:ascii="Times New Roman" w:eastAsia="SimSun" w:hAnsi="Times New Roman"/>
          <w:lang w:eastAsia="zh-CN"/>
        </w:rPr>
        <w:t xml:space="preserve">  </w:t>
      </w:r>
      <w:r>
        <w:rPr>
          <w:rFonts w:ascii="Times New Roman" w:eastAsia="SimSun" w:hAnsi="Times New Roman"/>
          <w:lang w:eastAsia="zh-CN"/>
        </w:rPr>
        <w:t>.</w:t>
      </w:r>
    </w:p>
    <w:p w:rsidR="00A131C5" w:rsidRPr="00A1098B" w:rsidRDefault="00A131C5" w:rsidP="00A131C5">
      <w:pPr>
        <w:pStyle w:val="a7"/>
        <w:rPr>
          <w:rFonts w:ascii="Times New Roman" w:hAnsi="Times New Roman"/>
        </w:rPr>
      </w:pPr>
      <w:r w:rsidRPr="00A1098B">
        <w:rPr>
          <w:rFonts w:ascii="Times New Roman" w:eastAsia="SimSun" w:hAnsi="Times New Roman"/>
          <w:lang w:eastAsia="zh-CN"/>
        </w:rPr>
        <w:t xml:space="preserve">Руководитель </w:t>
      </w:r>
      <w:r w:rsidR="00695991">
        <w:rPr>
          <w:rFonts w:ascii="Times New Roman" w:eastAsia="SimSun" w:hAnsi="Times New Roman"/>
          <w:lang w:eastAsia="zh-CN"/>
        </w:rPr>
        <w:t xml:space="preserve"> </w:t>
      </w:r>
      <w:r w:rsidRPr="00A1098B">
        <w:rPr>
          <w:rFonts w:ascii="Times New Roman" w:eastAsia="SimSun" w:hAnsi="Times New Roman"/>
          <w:lang w:eastAsia="zh-CN"/>
        </w:rPr>
        <w:t xml:space="preserve">                   </w:t>
      </w:r>
      <w:r w:rsidR="00695991">
        <w:rPr>
          <w:rFonts w:ascii="Times New Roman" w:eastAsia="SimSun" w:hAnsi="Times New Roman"/>
          <w:lang w:eastAsia="zh-CN"/>
        </w:rPr>
        <w:tab/>
      </w:r>
      <w:r w:rsidR="00695991">
        <w:rPr>
          <w:rFonts w:ascii="Times New Roman" w:eastAsia="SimSun" w:hAnsi="Times New Roman"/>
          <w:lang w:eastAsia="zh-CN"/>
        </w:rPr>
        <w:tab/>
      </w:r>
      <w:r w:rsidR="00695991">
        <w:rPr>
          <w:rFonts w:ascii="Times New Roman" w:eastAsia="SimSun" w:hAnsi="Times New Roman"/>
          <w:lang w:eastAsia="zh-CN"/>
        </w:rPr>
        <w:tab/>
        <w:t>Никулина</w:t>
      </w:r>
      <w:proofErr w:type="gramStart"/>
      <w:r w:rsidR="00695991">
        <w:rPr>
          <w:rFonts w:ascii="Times New Roman" w:eastAsia="SimSun" w:hAnsi="Times New Roman"/>
          <w:lang w:eastAsia="zh-CN"/>
        </w:rPr>
        <w:t xml:space="preserve"> Т</w:t>
      </w:r>
      <w:proofErr w:type="gramEnd"/>
      <w:r w:rsidR="00695991">
        <w:rPr>
          <w:rFonts w:ascii="Times New Roman" w:eastAsia="SimSun" w:hAnsi="Times New Roman"/>
          <w:lang w:eastAsia="zh-CN"/>
        </w:rPr>
        <w:t xml:space="preserve"> В</w:t>
      </w:r>
      <w:r w:rsidR="00695991">
        <w:rPr>
          <w:rFonts w:ascii="Times New Roman" w:eastAsia="SimSun" w:hAnsi="Times New Roman"/>
          <w:lang w:eastAsia="zh-CN"/>
        </w:rPr>
        <w:tab/>
      </w:r>
      <w:r w:rsidR="00695991">
        <w:rPr>
          <w:rFonts w:ascii="Times New Roman" w:eastAsia="SimSun" w:hAnsi="Times New Roman"/>
          <w:lang w:eastAsia="zh-CN"/>
        </w:rPr>
        <w:tab/>
      </w:r>
      <w:r w:rsidR="00695991">
        <w:rPr>
          <w:rFonts w:ascii="Times New Roman" w:eastAsia="SimSun" w:hAnsi="Times New Roman"/>
          <w:lang w:eastAsia="zh-CN"/>
        </w:rPr>
        <w:tab/>
        <w:t>Горбунова О Г ____</w:t>
      </w:r>
      <w:r w:rsidRPr="00A1098B">
        <w:rPr>
          <w:rFonts w:ascii="Times New Roman" w:eastAsia="SimSun" w:hAnsi="Times New Roman"/>
          <w:lang w:eastAsia="zh-CN"/>
        </w:rPr>
        <w:t>_</w:t>
      </w:r>
      <w:r w:rsidR="00695991">
        <w:rPr>
          <w:rFonts w:ascii="Times New Roman" w:eastAsia="SimSun" w:hAnsi="Times New Roman"/>
          <w:lang w:eastAsia="zh-CN"/>
        </w:rPr>
        <w:tab/>
      </w:r>
      <w:r w:rsidR="00695991">
        <w:rPr>
          <w:rFonts w:ascii="Times New Roman" w:eastAsia="SimSun" w:hAnsi="Times New Roman"/>
          <w:lang w:eastAsia="zh-CN"/>
        </w:rPr>
        <w:tab/>
        <w:t>Абрамова О.Н</w:t>
      </w:r>
      <w:r w:rsidRPr="00A1098B">
        <w:rPr>
          <w:rFonts w:ascii="Times New Roman" w:eastAsia="SimSun" w:hAnsi="Times New Roman"/>
          <w:lang w:eastAsia="zh-CN"/>
        </w:rPr>
        <w:t>___________</w:t>
      </w:r>
      <w:r w:rsidR="00695991">
        <w:rPr>
          <w:rFonts w:ascii="Times New Roman" w:eastAsia="SimSun" w:hAnsi="Times New Roman"/>
          <w:lang w:eastAsia="zh-CN"/>
        </w:rPr>
        <w:t xml:space="preserve">            </w:t>
      </w:r>
      <w:r w:rsidRPr="00A1098B">
        <w:rPr>
          <w:rFonts w:ascii="Times New Roman" w:eastAsia="SimSun" w:hAnsi="Times New Roman"/>
          <w:lang w:eastAsia="zh-CN"/>
        </w:rPr>
        <w:t xml:space="preserve"> </w:t>
      </w:r>
      <w:r w:rsidRPr="00A1098B">
        <w:rPr>
          <w:rFonts w:ascii="Times New Roman" w:hAnsi="Times New Roman"/>
        </w:rPr>
        <w:t xml:space="preserve">«___»__________20__г.                   </w:t>
      </w:r>
      <w:r w:rsidR="00695991">
        <w:rPr>
          <w:rFonts w:ascii="Times New Roman" w:hAnsi="Times New Roman"/>
        </w:rPr>
        <w:t xml:space="preserve"> </w:t>
      </w:r>
    </w:p>
    <w:p w:rsidR="00A131C5" w:rsidRPr="00A1098B" w:rsidRDefault="00A131C5" w:rsidP="00695991">
      <w:pPr>
        <w:pStyle w:val="a7"/>
        <w:tabs>
          <w:tab w:val="left" w:pos="7232"/>
        </w:tabs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hAnsi="Times New Roman"/>
        </w:rPr>
        <w:t xml:space="preserve"> «___»__________20__г.</w:t>
      </w:r>
      <w:r w:rsidR="00695991">
        <w:rPr>
          <w:rFonts w:ascii="Times New Roman" w:hAnsi="Times New Roman"/>
        </w:rPr>
        <w:tab/>
      </w:r>
      <w:r w:rsidR="00695991">
        <w:rPr>
          <w:rFonts w:ascii="Times New Roman" w:eastAsia="SimSun" w:hAnsi="Times New Roman"/>
          <w:lang w:eastAsia="zh-CN"/>
        </w:rPr>
        <w:t xml:space="preserve"> </w:t>
      </w:r>
      <w:r w:rsidR="00695991">
        <w:rPr>
          <w:rFonts w:ascii="Times New Roman" w:hAnsi="Times New Roman"/>
        </w:rPr>
        <w:tab/>
      </w:r>
      <w:r w:rsidR="00695991">
        <w:rPr>
          <w:rFonts w:ascii="Times New Roman" w:hAnsi="Times New Roman"/>
        </w:rPr>
        <w:tab/>
      </w:r>
      <w:r w:rsidR="00695991">
        <w:rPr>
          <w:rFonts w:ascii="Times New Roman" w:hAnsi="Times New Roman"/>
        </w:rPr>
        <w:tab/>
      </w:r>
      <w:r w:rsidR="00695991">
        <w:rPr>
          <w:rFonts w:ascii="Times New Roman" w:hAnsi="Times New Roman"/>
        </w:rPr>
        <w:tab/>
      </w:r>
      <w:r w:rsidR="00695991">
        <w:rPr>
          <w:rFonts w:ascii="Times New Roman" w:hAnsi="Times New Roman"/>
        </w:rPr>
        <w:tab/>
      </w:r>
      <w:r w:rsidR="00695991">
        <w:rPr>
          <w:rFonts w:ascii="Times New Roman" w:hAnsi="Times New Roman"/>
        </w:rPr>
        <w:tab/>
      </w:r>
      <w:r w:rsidRPr="00A1098B">
        <w:rPr>
          <w:rFonts w:ascii="Times New Roman" w:hAnsi="Times New Roman"/>
        </w:rPr>
        <w:t xml:space="preserve"> «___»___________20__г.                                                                                          </w:t>
      </w:r>
    </w:p>
    <w:p w:rsidR="00A131C5" w:rsidRPr="0081705C" w:rsidRDefault="00A131C5" w:rsidP="00A131C5">
      <w:pPr>
        <w:pStyle w:val="a7"/>
        <w:rPr>
          <w:rFonts w:ascii="Times New Roman" w:hAnsi="Times New Roman"/>
        </w:rPr>
      </w:pPr>
      <w:r w:rsidRPr="00A1098B">
        <w:rPr>
          <w:rFonts w:ascii="Times New Roman" w:hAnsi="Times New Roman"/>
        </w:rPr>
        <w:tab/>
      </w:r>
    </w:p>
    <w:p w:rsidR="00A131C5" w:rsidRPr="00A1098B" w:rsidRDefault="00A131C5" w:rsidP="00A131C5">
      <w:pPr>
        <w:pStyle w:val="a7"/>
        <w:rPr>
          <w:rFonts w:ascii="Times New Roman" w:eastAsia="SimSun" w:hAnsi="Times New Roman"/>
          <w:lang w:eastAsia="zh-CN"/>
        </w:rPr>
      </w:pPr>
    </w:p>
    <w:p w:rsidR="00A131C5" w:rsidRPr="00A1098B" w:rsidRDefault="00A131C5" w:rsidP="00A131C5">
      <w:pPr>
        <w:pStyle w:val="a7"/>
        <w:rPr>
          <w:rFonts w:ascii="Times New Roman" w:eastAsia="SimSun" w:hAnsi="Times New Roman"/>
          <w:lang w:eastAsia="zh-CN"/>
        </w:rPr>
      </w:pPr>
    </w:p>
    <w:p w:rsidR="00A131C5" w:rsidRDefault="00A131C5" w:rsidP="00A131C5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  <w:r w:rsidRPr="00A1098B">
        <w:rPr>
          <w:rFonts w:ascii="Times New Roman" w:hAnsi="Times New Roman"/>
          <w:b/>
          <w:sz w:val="44"/>
          <w:szCs w:val="44"/>
        </w:rPr>
        <w:t>РАБОЧАЯ ПРОГРАММА</w:t>
      </w:r>
    </w:p>
    <w:p w:rsidR="00A131C5" w:rsidRPr="00A1098B" w:rsidRDefault="00A131C5" w:rsidP="00A131C5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учебного предмета</w:t>
      </w:r>
    </w:p>
    <w:p w:rsidR="00A131C5" w:rsidRPr="00A1098B" w:rsidRDefault="00A131C5" w:rsidP="00A131C5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«Русскому языку</w:t>
      </w:r>
      <w:r w:rsidRPr="00A1098B">
        <w:rPr>
          <w:rFonts w:ascii="Times New Roman" w:hAnsi="Times New Roman"/>
          <w:b/>
          <w:sz w:val="44"/>
          <w:szCs w:val="44"/>
        </w:rPr>
        <w:t>»</w:t>
      </w:r>
    </w:p>
    <w:p w:rsidR="00A131C5" w:rsidRPr="00A1098B" w:rsidRDefault="00A131C5" w:rsidP="00A131C5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4</w:t>
      </w:r>
      <w:r w:rsidRPr="00A1098B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A131C5" w:rsidRDefault="00A131C5" w:rsidP="00A131C5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на 2022 – 2023 учебный год</w:t>
      </w:r>
    </w:p>
    <w:p w:rsidR="00A131C5" w:rsidRDefault="00A131C5" w:rsidP="00A131C5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</w:p>
    <w:p w:rsidR="00A131C5" w:rsidRDefault="00A131C5" w:rsidP="00A131C5">
      <w:pPr>
        <w:pStyle w:val="a7"/>
        <w:jc w:val="both"/>
        <w:rPr>
          <w:rFonts w:ascii="Times New Roman" w:hAnsi="Times New Roman"/>
          <w:b/>
          <w:sz w:val="28"/>
          <w:szCs w:val="44"/>
        </w:rPr>
      </w:pPr>
    </w:p>
    <w:p w:rsidR="00A131C5" w:rsidRDefault="00A131C5" w:rsidP="00A131C5">
      <w:pPr>
        <w:pStyle w:val="a7"/>
        <w:jc w:val="both"/>
        <w:rPr>
          <w:rFonts w:ascii="Times New Roman" w:hAnsi="Times New Roman"/>
          <w:sz w:val="28"/>
          <w:szCs w:val="44"/>
        </w:rPr>
      </w:pPr>
      <w:r>
        <w:rPr>
          <w:rFonts w:ascii="Times New Roman" w:hAnsi="Times New Roman"/>
          <w:b/>
          <w:sz w:val="28"/>
          <w:szCs w:val="44"/>
        </w:rPr>
        <w:t xml:space="preserve">Программа: </w:t>
      </w:r>
      <w:r>
        <w:rPr>
          <w:rFonts w:ascii="Times New Roman" w:hAnsi="Times New Roman"/>
          <w:sz w:val="28"/>
          <w:szCs w:val="44"/>
        </w:rPr>
        <w:t>Сборник рабочих программ «Школа России» 1-4 классы. Пособие для учителей общеобразовательных учреждений.</w:t>
      </w:r>
    </w:p>
    <w:p w:rsidR="00A131C5" w:rsidRDefault="00A131C5" w:rsidP="00A131C5">
      <w:pPr>
        <w:pStyle w:val="a7"/>
        <w:jc w:val="both"/>
        <w:rPr>
          <w:rFonts w:ascii="Times New Roman" w:hAnsi="Times New Roman"/>
          <w:sz w:val="28"/>
          <w:szCs w:val="44"/>
        </w:rPr>
      </w:pPr>
    </w:p>
    <w:p w:rsidR="00A131C5" w:rsidRDefault="00A131C5" w:rsidP="00A131C5">
      <w:pPr>
        <w:pStyle w:val="a7"/>
        <w:jc w:val="both"/>
        <w:rPr>
          <w:rFonts w:ascii="Times New Roman" w:hAnsi="Times New Roman"/>
          <w:sz w:val="28"/>
          <w:szCs w:val="44"/>
        </w:rPr>
      </w:pPr>
      <w:r>
        <w:rPr>
          <w:rFonts w:ascii="Times New Roman" w:hAnsi="Times New Roman"/>
          <w:b/>
          <w:sz w:val="28"/>
          <w:szCs w:val="44"/>
        </w:rPr>
        <w:t xml:space="preserve">Примерная рабочая </w:t>
      </w:r>
      <w:r>
        <w:rPr>
          <w:rFonts w:ascii="Times New Roman" w:hAnsi="Times New Roman"/>
          <w:sz w:val="28"/>
          <w:szCs w:val="44"/>
        </w:rPr>
        <w:t xml:space="preserve">программа В. П. </w:t>
      </w:r>
      <w:proofErr w:type="spellStart"/>
      <w:r>
        <w:rPr>
          <w:rFonts w:ascii="Times New Roman" w:hAnsi="Times New Roman"/>
          <w:sz w:val="28"/>
          <w:szCs w:val="44"/>
        </w:rPr>
        <w:t>Канакина</w:t>
      </w:r>
      <w:proofErr w:type="spellEnd"/>
      <w:r w:rsidRPr="0081705C">
        <w:rPr>
          <w:rFonts w:ascii="Times New Roman" w:hAnsi="Times New Roman"/>
          <w:sz w:val="28"/>
          <w:szCs w:val="44"/>
        </w:rPr>
        <w:t>,</w:t>
      </w:r>
      <w:r>
        <w:rPr>
          <w:rFonts w:ascii="Times New Roman" w:hAnsi="Times New Roman"/>
          <w:sz w:val="28"/>
          <w:szCs w:val="44"/>
        </w:rPr>
        <w:t xml:space="preserve"> В. Г. </w:t>
      </w:r>
      <w:r w:rsidRPr="0081705C">
        <w:rPr>
          <w:rFonts w:ascii="Times New Roman" w:hAnsi="Times New Roman"/>
          <w:sz w:val="28"/>
          <w:szCs w:val="44"/>
        </w:rPr>
        <w:t xml:space="preserve"> Горецкий </w:t>
      </w:r>
      <w:r>
        <w:rPr>
          <w:rFonts w:ascii="Times New Roman" w:hAnsi="Times New Roman"/>
          <w:sz w:val="28"/>
          <w:szCs w:val="44"/>
        </w:rPr>
        <w:t>«Русский язык. 1-4 классы» (УМК «Школа России»)</w:t>
      </w:r>
    </w:p>
    <w:p w:rsidR="00A131C5" w:rsidRDefault="00A131C5" w:rsidP="00A131C5">
      <w:pPr>
        <w:pStyle w:val="a7"/>
        <w:jc w:val="both"/>
        <w:rPr>
          <w:rFonts w:ascii="Times New Roman" w:hAnsi="Times New Roman"/>
          <w:sz w:val="28"/>
          <w:szCs w:val="44"/>
        </w:rPr>
      </w:pPr>
    </w:p>
    <w:p w:rsidR="00A131C5" w:rsidRDefault="00A131C5" w:rsidP="00A131C5">
      <w:pPr>
        <w:pStyle w:val="a7"/>
        <w:jc w:val="both"/>
        <w:rPr>
          <w:rFonts w:ascii="Times New Roman" w:hAnsi="Times New Roman"/>
          <w:sz w:val="28"/>
          <w:szCs w:val="44"/>
        </w:rPr>
      </w:pPr>
      <w:r w:rsidRPr="0081705C">
        <w:rPr>
          <w:rFonts w:ascii="Times New Roman" w:hAnsi="Times New Roman"/>
          <w:b/>
          <w:sz w:val="28"/>
          <w:szCs w:val="44"/>
        </w:rPr>
        <w:t>Учебник:</w:t>
      </w:r>
      <w:r w:rsidRPr="0081705C">
        <w:rPr>
          <w:rFonts w:ascii="Times New Roman" w:hAnsi="Times New Roman"/>
          <w:sz w:val="28"/>
          <w:szCs w:val="44"/>
        </w:rPr>
        <w:t>«Русский язык»</w:t>
      </w:r>
      <w:r>
        <w:rPr>
          <w:rFonts w:ascii="Times New Roman" w:hAnsi="Times New Roman"/>
          <w:sz w:val="28"/>
          <w:szCs w:val="44"/>
        </w:rPr>
        <w:t xml:space="preserve"> 4 класс </w:t>
      </w:r>
      <w:proofErr w:type="spellStart"/>
      <w:r>
        <w:rPr>
          <w:rFonts w:ascii="Times New Roman" w:hAnsi="Times New Roman"/>
          <w:sz w:val="28"/>
          <w:szCs w:val="44"/>
        </w:rPr>
        <w:t>Канакина</w:t>
      </w:r>
      <w:proofErr w:type="spellEnd"/>
      <w:r>
        <w:rPr>
          <w:rFonts w:ascii="Times New Roman" w:hAnsi="Times New Roman"/>
          <w:sz w:val="28"/>
          <w:szCs w:val="44"/>
        </w:rPr>
        <w:t xml:space="preserve"> В. П., Горецкий В. Г. 2 части</w:t>
      </w:r>
    </w:p>
    <w:p w:rsidR="00A131C5" w:rsidRPr="0081705C" w:rsidRDefault="00A131C5" w:rsidP="00A131C5">
      <w:pPr>
        <w:pStyle w:val="a7"/>
        <w:jc w:val="both"/>
        <w:rPr>
          <w:rFonts w:ascii="Times New Roman" w:hAnsi="Times New Roman"/>
          <w:sz w:val="28"/>
          <w:szCs w:val="44"/>
        </w:rPr>
      </w:pPr>
      <w:r>
        <w:rPr>
          <w:rFonts w:ascii="Times New Roman" w:hAnsi="Times New Roman"/>
          <w:b/>
          <w:sz w:val="28"/>
          <w:szCs w:val="44"/>
        </w:rPr>
        <w:t>Рабочая тетрад</w:t>
      </w:r>
      <w:r w:rsidRPr="0081705C">
        <w:rPr>
          <w:rFonts w:ascii="Times New Roman" w:hAnsi="Times New Roman"/>
          <w:b/>
          <w:sz w:val="28"/>
          <w:szCs w:val="44"/>
        </w:rPr>
        <w:t>ь:</w:t>
      </w:r>
      <w:r w:rsidR="004D3A28">
        <w:rPr>
          <w:rFonts w:ascii="Times New Roman" w:hAnsi="Times New Roman"/>
          <w:sz w:val="28"/>
          <w:szCs w:val="44"/>
        </w:rPr>
        <w:t>Русский язык. 4</w:t>
      </w:r>
      <w:r>
        <w:rPr>
          <w:rFonts w:ascii="Times New Roman" w:hAnsi="Times New Roman"/>
          <w:sz w:val="28"/>
          <w:szCs w:val="44"/>
        </w:rPr>
        <w:t xml:space="preserve"> класс. </w:t>
      </w:r>
      <w:proofErr w:type="spellStart"/>
      <w:r>
        <w:rPr>
          <w:rFonts w:ascii="Times New Roman" w:hAnsi="Times New Roman"/>
          <w:sz w:val="28"/>
          <w:szCs w:val="44"/>
        </w:rPr>
        <w:t>Канакина</w:t>
      </w:r>
      <w:proofErr w:type="spellEnd"/>
      <w:r>
        <w:rPr>
          <w:rFonts w:ascii="Times New Roman" w:hAnsi="Times New Roman"/>
          <w:sz w:val="28"/>
          <w:szCs w:val="44"/>
        </w:rPr>
        <w:t xml:space="preserve"> В. П., Горецкий В. Г. 2 части, Проверочные работы, электронное приложение к учебнику.</w:t>
      </w:r>
      <w:r w:rsidR="004D3A28">
        <w:rPr>
          <w:rFonts w:ascii="Times New Roman" w:hAnsi="Times New Roman"/>
          <w:sz w:val="28"/>
          <w:szCs w:val="28"/>
          <w:lang w:eastAsia="ar-SA"/>
        </w:rPr>
        <w:t>Рабочая тетрадь 4</w:t>
      </w:r>
      <w:r w:rsidR="004D3A28" w:rsidRPr="00862968">
        <w:rPr>
          <w:rFonts w:ascii="Times New Roman" w:hAnsi="Times New Roman"/>
          <w:sz w:val="28"/>
          <w:szCs w:val="28"/>
          <w:lang w:eastAsia="ar-SA"/>
        </w:rPr>
        <w:t xml:space="preserve"> клас</w:t>
      </w:r>
      <w:r w:rsidR="004D3A28">
        <w:rPr>
          <w:rFonts w:ascii="Times New Roman" w:hAnsi="Times New Roman"/>
          <w:sz w:val="28"/>
          <w:szCs w:val="28"/>
          <w:lang w:eastAsia="ar-SA"/>
        </w:rPr>
        <w:t>с в 2 частях</w:t>
      </w:r>
      <w:r w:rsidR="004D3A28" w:rsidRPr="00862968">
        <w:rPr>
          <w:rFonts w:ascii="Times New Roman" w:hAnsi="Times New Roman"/>
          <w:sz w:val="28"/>
          <w:szCs w:val="28"/>
          <w:lang w:eastAsia="ar-SA"/>
        </w:rPr>
        <w:t>.</w:t>
      </w:r>
    </w:p>
    <w:p w:rsidR="00A131C5" w:rsidRDefault="00A131C5" w:rsidP="00A131C5">
      <w:pPr>
        <w:shd w:val="clear" w:color="auto" w:fill="FFFFFF"/>
        <w:spacing w:line="317" w:lineRule="exact"/>
        <w:ind w:left="4500"/>
        <w:rPr>
          <w:rFonts w:ascii="Times New Roman" w:hAnsi="Times New Roman" w:cs="Times New Roman"/>
          <w:sz w:val="32"/>
          <w:szCs w:val="32"/>
        </w:rPr>
      </w:pPr>
    </w:p>
    <w:p w:rsidR="00A131C5" w:rsidRDefault="00A131C5" w:rsidP="00A131C5">
      <w:pPr>
        <w:shd w:val="clear" w:color="auto" w:fill="FFFFFF"/>
        <w:spacing w:line="317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Количество часов по учебному плану: всего 102 часа, 3 часа в неделю.</w:t>
      </w:r>
    </w:p>
    <w:p w:rsidR="00A131C5" w:rsidRDefault="00A131C5" w:rsidP="00A131C5">
      <w:pPr>
        <w:shd w:val="clear" w:color="auto" w:fill="FFFFFF"/>
        <w:spacing w:line="317" w:lineRule="exact"/>
        <w:rPr>
          <w:rFonts w:ascii="Times New Roman" w:hAnsi="Times New Roman" w:cs="Times New Roman"/>
          <w:sz w:val="32"/>
          <w:szCs w:val="32"/>
        </w:rPr>
      </w:pPr>
    </w:p>
    <w:p w:rsidR="00A131C5" w:rsidRPr="00235712" w:rsidRDefault="00A131C5" w:rsidP="00A131C5">
      <w:pPr>
        <w:shd w:val="clear" w:color="auto" w:fill="FFFFFF"/>
        <w:spacing w:line="317" w:lineRule="exact"/>
        <w:rPr>
          <w:rFonts w:ascii="Times New Roman" w:hAnsi="Times New Roman" w:cs="Times New Roman"/>
          <w:sz w:val="32"/>
          <w:szCs w:val="32"/>
        </w:rPr>
      </w:pPr>
    </w:p>
    <w:p w:rsidR="00A131C5" w:rsidRPr="00235712" w:rsidRDefault="00695991" w:rsidP="004D3A28">
      <w:pPr>
        <w:pStyle w:val="a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A131C5" w:rsidRPr="00235712" w:rsidRDefault="00A131C5" w:rsidP="00A131C5">
      <w:pPr>
        <w:pStyle w:val="a7"/>
        <w:rPr>
          <w:rFonts w:ascii="Times New Roman" w:hAnsi="Times New Roman"/>
          <w:sz w:val="32"/>
          <w:szCs w:val="32"/>
        </w:rPr>
      </w:pPr>
    </w:p>
    <w:p w:rsidR="00A131C5" w:rsidRPr="00A27C8D" w:rsidRDefault="00695991" w:rsidP="00A131C5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1C5" w:rsidRPr="00A131C5" w:rsidRDefault="00A131C5" w:rsidP="00A131C5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A131C5" w:rsidRDefault="00A131C5" w:rsidP="00463593">
      <w:pPr>
        <w:pStyle w:val="ParagraphStyle"/>
        <w:jc w:val="both"/>
        <w:rPr>
          <w:rFonts w:ascii="Times New Roman" w:hAnsi="Times New Roman" w:cs="Times New Roman"/>
        </w:rPr>
      </w:pPr>
    </w:p>
    <w:p w:rsidR="00463593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Рабочая программа разработана в соответствии с основными положениями федерального государственного стандарта начального общего образования,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программы ОУ. </w:t>
      </w:r>
      <w:bookmarkStart w:id="0" w:name="bookmark0"/>
      <w:bookmarkEnd w:id="0"/>
    </w:p>
    <w:p w:rsidR="00463593" w:rsidRPr="001B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</w:p>
    <w:p w:rsidR="00463593" w:rsidRPr="007472DA" w:rsidRDefault="00463593" w:rsidP="00463593">
      <w:pPr>
        <w:pStyle w:val="ParagraphStyle"/>
        <w:rPr>
          <w:rFonts w:ascii="Times New Roman" w:hAnsi="Times New Roman" w:cs="Times New Roman"/>
          <w:b/>
          <w:bCs/>
          <w:vertAlign w:val="superscript"/>
        </w:rPr>
      </w:pPr>
      <w:r w:rsidRPr="007472DA">
        <w:rPr>
          <w:rFonts w:ascii="Times New Roman" w:hAnsi="Times New Roman" w:cs="Times New Roman"/>
          <w:b/>
          <w:bCs/>
          <w:caps/>
        </w:rPr>
        <w:t xml:space="preserve"> Планируемые результаты по итогам обучения в 4 классе</w:t>
      </w:r>
    </w:p>
    <w:p w:rsidR="00463593" w:rsidRPr="007472DA" w:rsidRDefault="00463593" w:rsidP="00463593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bookmarkStart w:id="1" w:name="bookmark8"/>
      <w:bookmarkEnd w:id="1"/>
      <w:r w:rsidRPr="007472DA">
        <w:rPr>
          <w:rFonts w:ascii="Times New Roman" w:hAnsi="Times New Roman" w:cs="Times New Roman"/>
          <w:b/>
          <w:bCs/>
        </w:rPr>
        <w:t>Предметные результаты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b/>
          <w:bCs/>
          <w:i/>
          <w:iCs/>
        </w:rPr>
      </w:pPr>
      <w:bookmarkStart w:id="2" w:name="bookmark9"/>
      <w:bookmarkEnd w:id="2"/>
      <w:r w:rsidRPr="001B72DA">
        <w:rPr>
          <w:rFonts w:ascii="Times New Roman" w:hAnsi="Times New Roman" w:cs="Times New Roman"/>
          <w:b/>
          <w:bCs/>
          <w:iCs/>
          <w:u w:val="single"/>
        </w:rPr>
        <w:t>Общие предметные результаты освоения программы</w:t>
      </w:r>
      <w:r w:rsidRPr="007472DA">
        <w:rPr>
          <w:rFonts w:ascii="Times New Roman" w:hAnsi="Times New Roman" w:cs="Times New Roman"/>
          <w:b/>
          <w:bCs/>
          <w:i/>
          <w:iCs/>
        </w:rPr>
        <w:t>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bookmarkStart w:id="3" w:name="bookmark10"/>
      <w:bookmarkEnd w:id="3"/>
      <w:r w:rsidRPr="007472DA">
        <w:rPr>
          <w:rFonts w:ascii="Times New Roman" w:hAnsi="Times New Roman" w:cs="Times New Roman"/>
          <w:i/>
          <w:iCs/>
        </w:rPr>
        <w:t>Обучающийся получит возможность</w:t>
      </w:r>
      <w:r w:rsidRPr="007472DA">
        <w:rPr>
          <w:rFonts w:ascii="Times New Roman" w:hAnsi="Times New Roman" w:cs="Times New Roman"/>
        </w:rPr>
        <w:t xml:space="preserve"> для формирования следующих общих предметных результатов: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понимание значимости правильной устной и письменной речи как показателя общей культуры человека, проявления собственного уровня культуры;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овладение начальными представлениями о нормах русского языка (орфоэпических, лексических, грамматических), правилах речевого этикета (в объёме материала изучаемого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7472DA">
        <w:rPr>
          <w:rFonts w:ascii="Times New Roman" w:hAnsi="Times New Roman" w:cs="Times New Roman"/>
        </w:rPr>
        <w:t>морфемики</w:t>
      </w:r>
      <w:proofErr w:type="spellEnd"/>
      <w:r w:rsidRPr="007472DA">
        <w:rPr>
          <w:rFonts w:ascii="Times New Roman" w:hAnsi="Times New Roman" w:cs="Times New Roman"/>
        </w:rPr>
        <w:t>, морфологии, синтаксиса, орфографии (в объёме материала изучаемого курса); понимание взаимосвязи и взаимозависимости между разными сторонами языка;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материала изучаемого курса);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овладение основами грамотного письма: основными орфографическими и пунктуационными умениями (в объёме материала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b/>
          <w:bCs/>
          <w:i/>
          <w:iCs/>
        </w:rPr>
      </w:pPr>
      <w:bookmarkStart w:id="4" w:name="bookmark11"/>
      <w:bookmarkEnd w:id="4"/>
      <w:r w:rsidRPr="001B72DA">
        <w:rPr>
          <w:rFonts w:ascii="Times New Roman" w:hAnsi="Times New Roman" w:cs="Times New Roman"/>
          <w:b/>
          <w:bCs/>
          <w:i/>
          <w:iCs/>
          <w:u w:val="single"/>
        </w:rPr>
        <w:t>Предметные результаты освоения основных содержательных линий программы</w:t>
      </w:r>
      <w:r w:rsidRPr="007472DA">
        <w:rPr>
          <w:rFonts w:ascii="Times New Roman" w:hAnsi="Times New Roman" w:cs="Times New Roman"/>
          <w:b/>
          <w:bCs/>
          <w:i/>
          <w:iCs/>
        </w:rPr>
        <w:t>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5" w:name="bookmark12"/>
      <w:bookmarkEnd w:id="5"/>
      <w:r w:rsidRPr="00463593">
        <w:rPr>
          <w:rFonts w:ascii="Times New Roman" w:hAnsi="Times New Roman" w:cs="Times New Roman"/>
          <w:bCs/>
          <w:sz w:val="20"/>
          <w:szCs w:val="20"/>
        </w:rPr>
        <w:t>РАЗВИТИЕ РЕЧИ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bookmarkStart w:id="6" w:name="bookmark13"/>
      <w:bookmarkEnd w:id="6"/>
      <w:r w:rsidRPr="007472DA">
        <w:rPr>
          <w:rFonts w:ascii="Times New Roman" w:hAnsi="Times New Roman" w:cs="Times New Roman"/>
        </w:rPr>
        <w:t xml:space="preserve">Освоение данного раздела распределяется по всем разделам курса. 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практически овладевать формой диалогической речи; овладевать умениями ведения разговора (начать, поддержать, закончить разговор, привлечь внимание и др.);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выражать собственное мнение, обосновывать его с учётом ситуации общения;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овладевать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практически овладевать монологической формой речи; уметь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>•  овладевать умениями работы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самостоятельно памяткой для подготовки и написания изложения учеником;</w:t>
      </w:r>
    </w:p>
    <w:p w:rsidR="00463593" w:rsidRPr="007472DA" w:rsidRDefault="00463593" w:rsidP="00463593">
      <w:pPr>
        <w:pStyle w:val="ParagraphStyle"/>
        <w:keepLines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сочинять письма, поздравительные открытки, объявления и другие небольшие тексты для конкретных ситуаций общения;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составлять тексты повествовательного и описательного характера на основе разных источников (по наблюдению, сюжетному рисунку, репродукциям картин художников, заданным теме и плану, опорным словам, на свободную тему, по пословице или поговорке, по воображению и др.);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письменно сочинять небольшие речевые произведения освоенных жанров (например, записку, письмо, поздравление, объявление);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7" w:name="bookmark14"/>
      <w:bookmarkEnd w:id="7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подробно и выборочно письменно передавать содержание текста;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оформлять результаты исследовательской работы;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</w:rPr>
        <w:t xml:space="preserve">•  </w:t>
      </w:r>
      <w:r w:rsidRPr="007472DA">
        <w:rPr>
          <w:rFonts w:ascii="Times New Roman" w:hAnsi="Times New Roman" w:cs="Times New Roman"/>
          <w:i/>
          <w:iCs/>
        </w:rPr>
        <w:t>редактировать собственные тексты, совершенствуя правильность речи, улучшая содержание, построение предложений и выбор языков</w:t>
      </w:r>
      <w:bookmarkStart w:id="8" w:name="bookmark15"/>
      <w:bookmarkEnd w:id="8"/>
      <w:r w:rsidRPr="007472DA">
        <w:rPr>
          <w:rFonts w:ascii="Times New Roman" w:hAnsi="Times New Roman" w:cs="Times New Roman"/>
          <w:i/>
          <w:iCs/>
        </w:rPr>
        <w:t>ых средств.</w:t>
      </w:r>
    </w:p>
    <w:p w:rsidR="00463593" w:rsidRPr="00463593" w:rsidRDefault="00463593" w:rsidP="00463593">
      <w:pPr>
        <w:pStyle w:val="ParagraphStyle"/>
        <w:keepNext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63593">
        <w:rPr>
          <w:rFonts w:ascii="Times New Roman" w:hAnsi="Times New Roman" w:cs="Times New Roman"/>
          <w:bCs/>
          <w:sz w:val="20"/>
          <w:szCs w:val="20"/>
        </w:rPr>
        <w:t>ФОНЕТИКА, ОРФОЭПИЯ, ГРАФИКА</w:t>
      </w:r>
    </w:p>
    <w:p w:rsidR="00463593" w:rsidRPr="007472DA" w:rsidRDefault="00463593" w:rsidP="00463593">
      <w:pPr>
        <w:pStyle w:val="ParagraphStyle"/>
        <w:keepNext/>
        <w:jc w:val="both"/>
        <w:rPr>
          <w:rFonts w:ascii="Times New Roman" w:hAnsi="Times New Roman" w:cs="Times New Roman"/>
          <w:i/>
          <w:iCs/>
        </w:rPr>
      </w:pPr>
      <w:bookmarkStart w:id="9" w:name="bookmark16"/>
      <w:bookmarkEnd w:id="9"/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произносить звуки речи в соответствии с нормами языка;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характеризовать звуки русского языка: гласные ударные – безударные; согласные твёрдые – мягкие, парные – непарные твёрдые – мягкие; согласные глухие – звонкие, парные – непарные звонкие и глухие; группировать звуки по заданному основанию;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соблюдать нормы русского литературного языка в собственной речи и оценивать соблюдение этих норм в речи собеседников (в объёме «Орфоэпического словаря» учебника);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«Орфоэпическим словарем» при определении правильного произношения слова (обращаться за помощью к другим орфоэпическим словарям русского языка или к учителю, родителям и др.);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звуки и буквы;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 классифицировать слова с точки зрения их </w:t>
      </w:r>
      <w:proofErr w:type="spellStart"/>
      <w:proofErr w:type="gramStart"/>
      <w:r w:rsidRPr="007472DA">
        <w:rPr>
          <w:rFonts w:ascii="Times New Roman" w:hAnsi="Times New Roman" w:cs="Times New Roman"/>
        </w:rPr>
        <w:t>звуко-буквенного</w:t>
      </w:r>
      <w:proofErr w:type="spellEnd"/>
      <w:proofErr w:type="gramEnd"/>
      <w:r w:rsidRPr="007472DA">
        <w:rPr>
          <w:rFonts w:ascii="Times New Roman" w:hAnsi="Times New Roman" w:cs="Times New Roman"/>
        </w:rPr>
        <w:t xml:space="preserve"> состава по самостоятельно определённым критериям;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знать последовательность букв в русском алфавите, пользоваться алфавитом для упорядочения слов и поиска нужной информации;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объёме материала изучаемого курса).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0" w:name="bookmark17"/>
      <w:bookmarkEnd w:id="10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 xml:space="preserve">•  выполнять (устно и письменно) </w:t>
      </w:r>
      <w:proofErr w:type="spellStart"/>
      <w:proofErr w:type="gramStart"/>
      <w:r w:rsidRPr="007472DA">
        <w:rPr>
          <w:rFonts w:ascii="Times New Roman" w:hAnsi="Times New Roman" w:cs="Times New Roman"/>
        </w:rPr>
        <w:t>звуко-буквенный</w:t>
      </w:r>
      <w:proofErr w:type="spellEnd"/>
      <w:proofErr w:type="gramEnd"/>
      <w:r w:rsidRPr="007472DA">
        <w:rPr>
          <w:rFonts w:ascii="Times New Roman" w:hAnsi="Times New Roman" w:cs="Times New Roman"/>
        </w:rP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 w:rsidRPr="007472DA">
        <w:rPr>
          <w:rFonts w:ascii="Times New Roman" w:hAnsi="Times New Roman" w:cs="Times New Roman"/>
        </w:rPr>
        <w:t>звуко-буквенного</w:t>
      </w:r>
      <w:proofErr w:type="spellEnd"/>
      <w:r w:rsidRPr="007472DA">
        <w:rPr>
          <w:rFonts w:ascii="Times New Roman" w:hAnsi="Times New Roman" w:cs="Times New Roman"/>
        </w:rPr>
        <w:t xml:space="preserve"> разбора слова (в объёме материала изучаемого курса).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11" w:name="bookmark18"/>
      <w:bookmarkEnd w:id="11"/>
      <w:r w:rsidRPr="00463593">
        <w:rPr>
          <w:rFonts w:ascii="Times New Roman" w:hAnsi="Times New Roman" w:cs="Times New Roman"/>
          <w:bCs/>
          <w:sz w:val="20"/>
          <w:szCs w:val="20"/>
        </w:rPr>
        <w:t>ЛЕКСИКА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bookmarkStart w:id="12" w:name="bookmark19"/>
      <w:bookmarkEnd w:id="12"/>
      <w:r w:rsidRPr="007472DA">
        <w:rPr>
          <w:rFonts w:ascii="Times New Roman" w:hAnsi="Times New Roman" w:cs="Times New Roman"/>
        </w:rPr>
        <w:t xml:space="preserve">Освоение данного раздела распределяется по всем разделам курса. 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осознавать, что понимание значения слова – одно из условий умелого его использования в устной и письменной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выявлять в речи слова, значение которых требует уточнения;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значение слова по тексту или уточнять с помощью толкового словаря, Интернета и др.;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распознавать среди предложенных слов синонимы, антонимы, омонимы, фразеологизмы, устаревшие слова (простые случаи);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к предложенным словам антонимы и синонимы;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понимать этимологию мотивированных слов-названий;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выбирать слова из ряда предложенных для успешного решения коммуникативных задач;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синонимы для устранения повторов в тексте;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словарями при решении языковых и речевых задач.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3" w:name="bookmark20"/>
      <w:bookmarkEnd w:id="13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оценивать уместность использования слов в устной и письменной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антонимы для точной характеристики предметов при их сравнении;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работать с разными словарями;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приобретать опыт редактирования предложения (текста).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14" w:name="bookmark21"/>
      <w:bookmarkEnd w:id="14"/>
      <w:r w:rsidRPr="00463593">
        <w:rPr>
          <w:rFonts w:ascii="Times New Roman" w:hAnsi="Times New Roman" w:cs="Times New Roman"/>
          <w:bCs/>
          <w:sz w:val="20"/>
          <w:szCs w:val="20"/>
        </w:rPr>
        <w:t>СОСТАВ СЛОВА (МОРФЕМИКА)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5" w:name="bookmark22"/>
      <w:bookmarkEnd w:id="15"/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изменяемые и неизменяемые слова;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однокоренные слова среди других (</w:t>
      </w:r>
      <w:proofErr w:type="spellStart"/>
      <w:r w:rsidRPr="007472DA">
        <w:rPr>
          <w:rFonts w:ascii="Times New Roman" w:hAnsi="Times New Roman" w:cs="Times New Roman"/>
        </w:rPr>
        <w:t>неоднокоренных</w:t>
      </w:r>
      <w:proofErr w:type="spellEnd"/>
      <w:r w:rsidRPr="007472DA">
        <w:rPr>
          <w:rFonts w:ascii="Times New Roman" w:hAnsi="Times New Roman" w:cs="Times New Roman"/>
        </w:rPr>
        <w:t>) слов (форм слов, слов с омонимичными корнями, синонимов);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находить в словах окончание, основу (в простых случаях), корень, приставку, суффикс (постфикс </w:t>
      </w:r>
      <w:r w:rsidRPr="007472DA">
        <w:rPr>
          <w:rFonts w:ascii="Times New Roman" w:hAnsi="Times New Roman" w:cs="Times New Roman"/>
          <w:i/>
          <w:iCs/>
        </w:rPr>
        <w:t>-</w:t>
      </w:r>
      <w:proofErr w:type="spellStart"/>
      <w:r w:rsidRPr="007472DA">
        <w:rPr>
          <w:rFonts w:ascii="Times New Roman" w:hAnsi="Times New Roman" w:cs="Times New Roman"/>
          <w:i/>
          <w:iCs/>
        </w:rPr>
        <w:t>ся</w:t>
      </w:r>
      <w:proofErr w:type="spellEnd"/>
      <w:r w:rsidRPr="007472DA">
        <w:rPr>
          <w:rFonts w:ascii="Times New Roman" w:hAnsi="Times New Roman" w:cs="Times New Roman"/>
        </w:rPr>
        <w:t>), соединительные гласные в сложных словах, овладевать алгоритмом опознавания изучаемых морфем;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корень в однокоренных словах с чередованием согласных в корне;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узнавать сложные слова (типа </w:t>
      </w:r>
      <w:r w:rsidRPr="007472DA">
        <w:rPr>
          <w:rFonts w:ascii="Times New Roman" w:hAnsi="Times New Roman" w:cs="Times New Roman"/>
          <w:i/>
          <w:iCs/>
        </w:rPr>
        <w:t>вездеход, вертолёт</w:t>
      </w:r>
      <w:r w:rsidRPr="007472DA">
        <w:rPr>
          <w:rFonts w:ascii="Times New Roman" w:hAnsi="Times New Roman" w:cs="Times New Roman"/>
        </w:rPr>
        <w:t xml:space="preserve"> и др.), выделять в них корни; находить соединительные гласные (интерфиксы) в сложных словах;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сравнивать, классифицировать слова по их составу;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самостоятельно подбирать слова к заданной модели;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понимать значения, вносимые в слово суффиксами  и  приставками  (простые случаи); образовывать слова с этими морфемами для передачи соответствующего значения;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образовывать слова (разных частей речи) с помощью приставки или суффикса либо с помощью и приставки и суффикса.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6" w:name="bookmark23"/>
      <w:bookmarkEnd w:id="16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понимать роль каждой из частей слова в передаче лексического значения слова;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понимать смысловые, эмоциональные, изобразительные возможности суффиксов и приставок;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узнавать способ образования слова (с помощью суффиксов или приставок);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>•  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17" w:name="bookmark24"/>
      <w:bookmarkEnd w:id="17"/>
      <w:r w:rsidRPr="00463593">
        <w:rPr>
          <w:rFonts w:ascii="Times New Roman" w:hAnsi="Times New Roman" w:cs="Times New Roman"/>
          <w:bCs/>
          <w:sz w:val="20"/>
          <w:szCs w:val="20"/>
        </w:rPr>
        <w:t>МОРФОЛОГИЯ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8" w:name="bookmark25"/>
      <w:bookmarkEnd w:id="18"/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распознавать части речи на основе усвоенных признаков (в объёме материала изучаемого курса);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словами разных частей речи и их формами в собственных речевых высказываниях;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выявлять роль и значение слов разных частей речи в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грамматические признаки имён существительных – род, склонение, число, падеж;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грамматические признаки имён прилагательных – род (в единственном числе), число, падеж; изменять имена прилагательные по падежам;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распознавать неопределённую форму глагола; определять грамматические признаки глаголов –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иметь представление о наречии как части речи; понимать его роль и значение в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понимать роль союзов и частицы </w:t>
      </w:r>
      <w:r w:rsidRPr="007472DA">
        <w:rPr>
          <w:rFonts w:ascii="Times New Roman" w:hAnsi="Times New Roman" w:cs="Times New Roman"/>
          <w:b/>
          <w:bCs/>
        </w:rPr>
        <w:t>не</w:t>
      </w:r>
      <w:r w:rsidRPr="007472DA">
        <w:rPr>
          <w:rFonts w:ascii="Times New Roman" w:hAnsi="Times New Roman" w:cs="Times New Roman"/>
        </w:rPr>
        <w:t xml:space="preserve"> в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примеры слов и форм слов разных частей речи.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9" w:name="bookmark26"/>
      <w:bookmarkEnd w:id="19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разграничивать самостоятельные и служебные части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сравнивать и сопоставлять признаки, присущие изучаемым частям речи; находить в тексте слова разных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смысловые и падежные вопросы имён существительных;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родовые и личные окончания глагола;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наблюдать за словообразованием имён существительных, имён прилагательных, глаголов;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</w:t>
      </w:r>
      <w:r w:rsidRPr="007472DA">
        <w:rPr>
          <w:rFonts w:ascii="Times New Roman" w:hAnsi="Times New Roman" w:cs="Times New Roman"/>
          <w:b/>
          <w:bCs/>
        </w:rPr>
        <w:t>и, а, но</w:t>
      </w:r>
      <w:r w:rsidRPr="007472DA">
        <w:rPr>
          <w:rFonts w:ascii="Times New Roman" w:hAnsi="Times New Roman" w:cs="Times New Roman"/>
        </w:rPr>
        <w:t xml:space="preserve">, частицу </w:t>
      </w:r>
      <w:r w:rsidRPr="007472DA">
        <w:rPr>
          <w:rFonts w:ascii="Times New Roman" w:hAnsi="Times New Roman" w:cs="Times New Roman"/>
          <w:b/>
          <w:bCs/>
        </w:rPr>
        <w:t>не</w:t>
      </w:r>
      <w:r w:rsidRPr="007472DA">
        <w:rPr>
          <w:rFonts w:ascii="Times New Roman" w:hAnsi="Times New Roman" w:cs="Times New Roman"/>
        </w:rPr>
        <w:t xml:space="preserve"> при глаголах;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и исправлять в устной и письменной речи речевые ошибки и недочёты в употреблении изучаемых форм частей речи.</w:t>
      </w:r>
    </w:p>
    <w:p w:rsidR="00463593" w:rsidRPr="00463593" w:rsidRDefault="00463593" w:rsidP="00463593">
      <w:pPr>
        <w:pStyle w:val="ParagraphStyle"/>
        <w:keepNext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20" w:name="bookmark27"/>
      <w:bookmarkEnd w:id="20"/>
      <w:r w:rsidRPr="00463593">
        <w:rPr>
          <w:rFonts w:ascii="Times New Roman" w:hAnsi="Times New Roman" w:cs="Times New Roman"/>
          <w:bCs/>
          <w:sz w:val="20"/>
          <w:szCs w:val="20"/>
        </w:rPr>
        <w:t>СИНТАКСИС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21" w:name="bookmark28"/>
      <w:bookmarkEnd w:id="21"/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предложение, словосочетание и слово;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устанавливать в словосочетании связь главного слова с зависимым при помощи вопросов;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составлять из заданных слов словосочетания, учитывая их связь по смыслу и по форме;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>•  устанавливать при помощи смысловых вопросов связь между словами в предложении, отражать её в схеме;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соотносить предложения со схемами, выбирать предложение, соответствующее схеме;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классифицировать предложения по цели высказывания и по эмоциональной окраске (по интонации);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выделять из потока речи предложения, оформлять их границы;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составлять предложения с однородными членами и использовать их в речи; при составлении таких предложений пользоваться бессоюзной связью и союзами </w:t>
      </w:r>
      <w:r w:rsidRPr="007472DA">
        <w:rPr>
          <w:rFonts w:ascii="Times New Roman" w:hAnsi="Times New Roman" w:cs="Times New Roman"/>
          <w:b/>
          <w:bCs/>
        </w:rPr>
        <w:t>и, а, но</w:t>
      </w:r>
      <w:r w:rsidRPr="007472DA">
        <w:rPr>
          <w:rFonts w:ascii="Times New Roman" w:hAnsi="Times New Roman" w:cs="Times New Roman"/>
        </w:rPr>
        <w:t>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22" w:name="bookmark29"/>
      <w:bookmarkEnd w:id="22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простое предложение с однородными членами и сложное предложение;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в предложении обращение;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</w:rPr>
        <w:t xml:space="preserve">•  </w:t>
      </w:r>
      <w:r w:rsidRPr="007472DA">
        <w:rPr>
          <w:rFonts w:ascii="Times New Roman" w:hAnsi="Times New Roman" w:cs="Times New Roman"/>
          <w:i/>
          <w:iCs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23" w:name="bookmark30"/>
      <w:bookmarkEnd w:id="23"/>
      <w:r w:rsidRPr="00463593">
        <w:rPr>
          <w:rFonts w:ascii="Times New Roman" w:hAnsi="Times New Roman" w:cs="Times New Roman"/>
          <w:bCs/>
          <w:sz w:val="20"/>
          <w:szCs w:val="20"/>
        </w:rPr>
        <w:t>ОРФОГРАФИЯ И ПУНКТУАЦИЯ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 применять ранее изученные правила правописания: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раздельное написание слов;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сочетания </w:t>
      </w:r>
      <w:proofErr w:type="spellStart"/>
      <w:r w:rsidRPr="007472DA">
        <w:rPr>
          <w:rFonts w:ascii="Times New Roman" w:hAnsi="Times New Roman" w:cs="Times New Roman"/>
          <w:b/>
          <w:bCs/>
        </w:rPr>
        <w:t>жи</w:t>
      </w:r>
      <w:proofErr w:type="spellEnd"/>
      <w:r w:rsidRPr="007472DA">
        <w:rPr>
          <w:rFonts w:ascii="Times New Roman" w:hAnsi="Times New Roman" w:cs="Times New Roman"/>
          <w:b/>
          <w:bCs/>
        </w:rPr>
        <w:t>–</w:t>
      </w:r>
      <w:proofErr w:type="spellStart"/>
      <w:r w:rsidRPr="007472DA">
        <w:rPr>
          <w:rFonts w:ascii="Times New Roman" w:hAnsi="Times New Roman" w:cs="Times New Roman"/>
          <w:b/>
          <w:bCs/>
        </w:rPr>
        <w:t>ши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7472DA">
        <w:rPr>
          <w:rFonts w:ascii="Times New Roman" w:hAnsi="Times New Roman" w:cs="Times New Roman"/>
          <w:b/>
          <w:bCs/>
        </w:rPr>
        <w:t>ча</w:t>
      </w:r>
      <w:proofErr w:type="spellEnd"/>
      <w:r w:rsidRPr="007472DA">
        <w:rPr>
          <w:rFonts w:ascii="Times New Roman" w:hAnsi="Times New Roman" w:cs="Times New Roman"/>
          <w:b/>
          <w:bCs/>
        </w:rPr>
        <w:t>–</w:t>
      </w:r>
      <w:proofErr w:type="spellStart"/>
      <w:r w:rsidRPr="007472DA">
        <w:rPr>
          <w:rFonts w:ascii="Times New Roman" w:hAnsi="Times New Roman" w:cs="Times New Roman"/>
          <w:b/>
          <w:bCs/>
        </w:rPr>
        <w:t>ща</w:t>
      </w:r>
      <w:proofErr w:type="spellEnd"/>
      <w:r w:rsidRPr="007472DA">
        <w:rPr>
          <w:rFonts w:ascii="Times New Roman" w:hAnsi="Times New Roman" w:cs="Times New Roman"/>
          <w:b/>
          <w:bCs/>
        </w:rPr>
        <w:t>, чу–</w:t>
      </w:r>
      <w:proofErr w:type="spellStart"/>
      <w:r w:rsidRPr="007472DA">
        <w:rPr>
          <w:rFonts w:ascii="Times New Roman" w:hAnsi="Times New Roman" w:cs="Times New Roman"/>
          <w:b/>
          <w:bCs/>
        </w:rPr>
        <w:t>щу</w:t>
      </w:r>
      <w:proofErr w:type="spellEnd"/>
      <w:r w:rsidRPr="007472DA">
        <w:rPr>
          <w:rFonts w:ascii="Times New Roman" w:hAnsi="Times New Roman" w:cs="Times New Roman"/>
        </w:rPr>
        <w:t xml:space="preserve"> в положении под ударением;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сочетания </w:t>
      </w:r>
      <w:proofErr w:type="spellStart"/>
      <w:r w:rsidRPr="007472DA">
        <w:rPr>
          <w:rFonts w:ascii="Times New Roman" w:hAnsi="Times New Roman" w:cs="Times New Roman"/>
          <w:b/>
          <w:bCs/>
        </w:rPr>
        <w:t>чк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7472DA">
        <w:rPr>
          <w:rFonts w:ascii="Times New Roman" w:hAnsi="Times New Roman" w:cs="Times New Roman"/>
          <w:b/>
          <w:bCs/>
        </w:rPr>
        <w:t>чн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7472DA">
        <w:rPr>
          <w:rFonts w:ascii="Times New Roman" w:hAnsi="Times New Roman" w:cs="Times New Roman"/>
          <w:b/>
          <w:bCs/>
        </w:rPr>
        <w:t>чт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7472DA">
        <w:rPr>
          <w:rFonts w:ascii="Times New Roman" w:hAnsi="Times New Roman" w:cs="Times New Roman"/>
          <w:b/>
          <w:bCs/>
        </w:rPr>
        <w:t>нч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7472DA">
        <w:rPr>
          <w:rFonts w:ascii="Times New Roman" w:hAnsi="Times New Roman" w:cs="Times New Roman"/>
          <w:b/>
          <w:bCs/>
        </w:rPr>
        <w:t>щн</w:t>
      </w:r>
      <w:proofErr w:type="spellEnd"/>
      <w:r w:rsidRPr="007472DA">
        <w:rPr>
          <w:rFonts w:ascii="Times New Roman" w:hAnsi="Times New Roman" w:cs="Times New Roman"/>
        </w:rPr>
        <w:t xml:space="preserve"> и др.;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перенос слов;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прописная буква в начале предложения, в именах собственных; 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проверяемые безударные гласные в корне слова;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парные звонкие и глухие согласные в корне слова;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непроизносимые согласные;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непроверяемые гласные и согласные в корне слова, в том числе с удвоенными согласными;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гласные и согласные в неизменяемых на письме приставках и суффиксах;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разделительные мягкий </w:t>
      </w:r>
      <w:r w:rsidRPr="007472DA">
        <w:rPr>
          <w:rFonts w:ascii="Times New Roman" w:hAnsi="Times New Roman" w:cs="Times New Roman"/>
          <w:b/>
          <w:bCs/>
        </w:rPr>
        <w:t>(ь)</w:t>
      </w:r>
      <w:r w:rsidRPr="007472DA">
        <w:rPr>
          <w:rFonts w:ascii="Times New Roman" w:hAnsi="Times New Roman" w:cs="Times New Roman"/>
        </w:rPr>
        <w:t xml:space="preserve"> и твёрдый </w:t>
      </w:r>
      <w:r w:rsidRPr="007472DA">
        <w:rPr>
          <w:rFonts w:ascii="Times New Roman" w:hAnsi="Times New Roman" w:cs="Times New Roman"/>
          <w:b/>
          <w:bCs/>
        </w:rPr>
        <w:t>(ъ)</w:t>
      </w:r>
      <w:r w:rsidRPr="007472DA">
        <w:rPr>
          <w:rFonts w:ascii="Times New Roman" w:hAnsi="Times New Roman" w:cs="Times New Roman"/>
        </w:rPr>
        <w:t xml:space="preserve"> знаки;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мягкий знак </w:t>
      </w:r>
      <w:r w:rsidRPr="007472DA">
        <w:rPr>
          <w:rFonts w:ascii="Times New Roman" w:hAnsi="Times New Roman" w:cs="Times New Roman"/>
          <w:b/>
          <w:bCs/>
        </w:rPr>
        <w:t>(ь)</w:t>
      </w:r>
      <w:r w:rsidRPr="007472DA">
        <w:rPr>
          <w:rFonts w:ascii="Times New Roman" w:hAnsi="Times New Roman" w:cs="Times New Roman"/>
        </w:rPr>
        <w:t xml:space="preserve"> после  шипящих  на  конце  имён  существительных  </w:t>
      </w:r>
      <w:r w:rsidRPr="007472DA">
        <w:rPr>
          <w:rFonts w:ascii="Times New Roman" w:hAnsi="Times New Roman" w:cs="Times New Roman"/>
          <w:i/>
          <w:iCs/>
        </w:rPr>
        <w:t>(речь, брошь, мышь)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соединительные </w:t>
      </w:r>
      <w:r w:rsidRPr="007472DA">
        <w:rPr>
          <w:rFonts w:ascii="Times New Roman" w:hAnsi="Times New Roman" w:cs="Times New Roman"/>
          <w:b/>
          <w:bCs/>
        </w:rPr>
        <w:t>о</w:t>
      </w:r>
      <w:r w:rsidRPr="007472DA">
        <w:rPr>
          <w:rFonts w:ascii="Times New Roman" w:hAnsi="Times New Roman" w:cs="Times New Roman"/>
        </w:rPr>
        <w:t xml:space="preserve"> и </w:t>
      </w:r>
      <w:r w:rsidRPr="007472DA">
        <w:rPr>
          <w:rFonts w:ascii="Times New Roman" w:hAnsi="Times New Roman" w:cs="Times New Roman"/>
          <w:b/>
          <w:bCs/>
        </w:rPr>
        <w:t>е</w:t>
      </w:r>
      <w:r w:rsidRPr="007472DA">
        <w:rPr>
          <w:rFonts w:ascii="Times New Roman" w:hAnsi="Times New Roman" w:cs="Times New Roman"/>
        </w:rPr>
        <w:t xml:space="preserve"> в сложных словах </w:t>
      </w:r>
      <w:r w:rsidRPr="007472DA">
        <w:rPr>
          <w:rFonts w:ascii="Times New Roman" w:hAnsi="Times New Roman" w:cs="Times New Roman"/>
          <w:i/>
          <w:iCs/>
        </w:rPr>
        <w:t>(самолёт, вездеход)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</w:t>
      </w:r>
      <w:r w:rsidRPr="007472DA">
        <w:rPr>
          <w:rFonts w:ascii="Times New Roman" w:hAnsi="Times New Roman" w:cs="Times New Roman"/>
          <w:b/>
          <w:bCs/>
        </w:rPr>
        <w:t xml:space="preserve">е </w:t>
      </w:r>
      <w:r w:rsidRPr="007472DA">
        <w:rPr>
          <w:rFonts w:ascii="Times New Roman" w:hAnsi="Times New Roman" w:cs="Times New Roman"/>
        </w:rPr>
        <w:t xml:space="preserve">и </w:t>
      </w:r>
      <w:proofErr w:type="spellStart"/>
      <w:r w:rsidRPr="007472DA">
        <w:rPr>
          <w:rFonts w:ascii="Times New Roman" w:hAnsi="Times New Roman" w:cs="Times New Roman"/>
          <w:b/>
          <w:bCs/>
        </w:rPr>
        <w:t>и</w:t>
      </w:r>
      <w:proofErr w:type="spellEnd"/>
      <w:r w:rsidRPr="007472DA">
        <w:rPr>
          <w:rFonts w:ascii="Times New Roman" w:hAnsi="Times New Roman" w:cs="Times New Roman"/>
        </w:rPr>
        <w:t xml:space="preserve"> в суффиксах имён существительных </w:t>
      </w:r>
      <w:r w:rsidRPr="007472DA">
        <w:rPr>
          <w:rFonts w:ascii="Times New Roman" w:hAnsi="Times New Roman" w:cs="Times New Roman"/>
          <w:i/>
          <w:iCs/>
        </w:rPr>
        <w:t>(ключик – ключика, замочек – замочка)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безударные падежные окончания имён существительных (кроме существительных на </w:t>
      </w:r>
      <w:r w:rsidRPr="007472DA">
        <w:rPr>
          <w:rFonts w:ascii="Times New Roman" w:hAnsi="Times New Roman" w:cs="Times New Roman"/>
          <w:b/>
          <w:bCs/>
        </w:rPr>
        <w:t>-мя, -</w:t>
      </w:r>
      <w:proofErr w:type="spellStart"/>
      <w:r w:rsidRPr="007472DA">
        <w:rPr>
          <w:rFonts w:ascii="Times New Roman" w:hAnsi="Times New Roman" w:cs="Times New Roman"/>
          <w:b/>
          <w:bCs/>
        </w:rPr>
        <w:t>ий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ье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ия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ов</w:t>
      </w:r>
      <w:proofErr w:type="spellEnd"/>
      <w:r w:rsidRPr="007472DA">
        <w:rPr>
          <w:rFonts w:ascii="Times New Roman" w:hAnsi="Times New Roman" w:cs="Times New Roman"/>
          <w:b/>
          <w:bCs/>
        </w:rPr>
        <w:t>, -ин</w:t>
      </w:r>
      <w:r w:rsidRPr="007472DA">
        <w:rPr>
          <w:rFonts w:ascii="Times New Roman" w:hAnsi="Times New Roman" w:cs="Times New Roman"/>
        </w:rPr>
        <w:t>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безударные падежные окончания имён прилагательных; раздельное написание предлогов с личными местоимениями;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раздельное написание частицы </w:t>
      </w:r>
      <w:r w:rsidRPr="007472DA">
        <w:rPr>
          <w:rFonts w:ascii="Times New Roman" w:hAnsi="Times New Roman" w:cs="Times New Roman"/>
          <w:b/>
          <w:bCs/>
        </w:rPr>
        <w:t xml:space="preserve">не </w:t>
      </w:r>
      <w:r w:rsidRPr="007472DA">
        <w:rPr>
          <w:rFonts w:ascii="Times New Roman" w:hAnsi="Times New Roman" w:cs="Times New Roman"/>
        </w:rPr>
        <w:t>с глаголами;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мягкий знак </w:t>
      </w:r>
      <w:r w:rsidRPr="007472DA">
        <w:rPr>
          <w:rFonts w:ascii="Times New Roman" w:hAnsi="Times New Roman" w:cs="Times New Roman"/>
          <w:b/>
          <w:bCs/>
        </w:rPr>
        <w:t>(ь)</w:t>
      </w:r>
      <w:r w:rsidRPr="007472DA">
        <w:rPr>
          <w:rFonts w:ascii="Times New Roman" w:hAnsi="Times New Roman" w:cs="Times New Roman"/>
        </w:rPr>
        <w:t xml:space="preserve"> после шипящих на конце глаголов в форме 2-го лица единственного числа </w:t>
      </w:r>
      <w:r w:rsidRPr="007472DA">
        <w:rPr>
          <w:rFonts w:ascii="Times New Roman" w:hAnsi="Times New Roman" w:cs="Times New Roman"/>
          <w:i/>
          <w:iCs/>
        </w:rPr>
        <w:t>(читаешь, пишешь)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мягкий знак </w:t>
      </w:r>
      <w:r w:rsidRPr="007472DA">
        <w:rPr>
          <w:rFonts w:ascii="Times New Roman" w:hAnsi="Times New Roman" w:cs="Times New Roman"/>
          <w:b/>
          <w:bCs/>
        </w:rPr>
        <w:t>(ь)</w:t>
      </w:r>
      <w:r w:rsidRPr="007472DA">
        <w:rPr>
          <w:rFonts w:ascii="Times New Roman" w:hAnsi="Times New Roman" w:cs="Times New Roman"/>
        </w:rPr>
        <w:t xml:space="preserve"> в глаголах в сочетании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ться</w:t>
      </w:r>
      <w:proofErr w:type="spellEnd"/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безударные личные окончания глаголов;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раздельное написание предлогов с другими словами;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знаки препинания в конце предложения: точка</w:t>
      </w:r>
      <w:proofErr w:type="gramStart"/>
      <w:r w:rsidRPr="007472DA">
        <w:rPr>
          <w:rFonts w:ascii="Times New Roman" w:hAnsi="Times New Roman" w:cs="Times New Roman"/>
        </w:rPr>
        <w:t xml:space="preserve"> (.),  </w:t>
      </w:r>
      <w:proofErr w:type="gramEnd"/>
      <w:r w:rsidRPr="007472DA">
        <w:rPr>
          <w:rFonts w:ascii="Times New Roman" w:hAnsi="Times New Roman" w:cs="Times New Roman"/>
        </w:rPr>
        <w:t>вопросительный  (?) и восклицательный (!) знаки;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знаки препинания (запятая) в предложениях с однородными членами;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примеры с определённой орфограммой;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«Орфографическим словарём» учебника как средством самоконтроля при проверке написания слов с непроверяемыми орфограммами;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безошибочно списывать текст (объёмом 80–90 слов);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 писать под диктовку тексты (объёмом 75–80 слов) в соответствии с изученными правилами правописания;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>•  проверять собственный и предложенный тексты, находить и исправлять орфографические и пунктуационные ошибки.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применять правила правописания: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соединительные гласные </w:t>
      </w:r>
      <w:r w:rsidRPr="007472DA">
        <w:rPr>
          <w:rFonts w:ascii="Times New Roman" w:hAnsi="Times New Roman" w:cs="Times New Roman"/>
          <w:b/>
          <w:bCs/>
        </w:rPr>
        <w:t>о</w:t>
      </w:r>
      <w:r w:rsidRPr="007472DA">
        <w:rPr>
          <w:rFonts w:ascii="Times New Roman" w:hAnsi="Times New Roman" w:cs="Times New Roman"/>
        </w:rPr>
        <w:t xml:space="preserve"> и </w:t>
      </w:r>
      <w:r w:rsidRPr="007472DA">
        <w:rPr>
          <w:rFonts w:ascii="Times New Roman" w:hAnsi="Times New Roman" w:cs="Times New Roman"/>
          <w:b/>
          <w:bCs/>
        </w:rPr>
        <w:t xml:space="preserve">е </w:t>
      </w:r>
      <w:r w:rsidRPr="007472DA">
        <w:rPr>
          <w:rFonts w:ascii="Times New Roman" w:hAnsi="Times New Roman" w:cs="Times New Roman"/>
        </w:rPr>
        <w:t xml:space="preserve">в сложных словах </w:t>
      </w:r>
      <w:r w:rsidRPr="007472DA">
        <w:rPr>
          <w:rFonts w:ascii="Times New Roman" w:hAnsi="Times New Roman" w:cs="Times New Roman"/>
          <w:i/>
          <w:iCs/>
        </w:rPr>
        <w:t>(самолёт, вездеход)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</w:t>
      </w:r>
      <w:r w:rsidRPr="007472DA">
        <w:rPr>
          <w:rFonts w:ascii="Times New Roman" w:hAnsi="Times New Roman" w:cs="Times New Roman"/>
          <w:b/>
          <w:bCs/>
        </w:rPr>
        <w:t>е</w:t>
      </w:r>
      <w:r w:rsidRPr="007472DA">
        <w:rPr>
          <w:rFonts w:ascii="Times New Roman" w:hAnsi="Times New Roman" w:cs="Times New Roman"/>
        </w:rPr>
        <w:t xml:space="preserve"> и </w:t>
      </w:r>
      <w:proofErr w:type="spellStart"/>
      <w:r w:rsidRPr="007472DA">
        <w:rPr>
          <w:rFonts w:ascii="Times New Roman" w:hAnsi="Times New Roman" w:cs="Times New Roman"/>
          <w:b/>
          <w:bCs/>
        </w:rPr>
        <w:t>и</w:t>
      </w:r>
      <w:proofErr w:type="spellEnd"/>
      <w:r w:rsidRPr="007472DA">
        <w:rPr>
          <w:rFonts w:ascii="Times New Roman" w:hAnsi="Times New Roman" w:cs="Times New Roman"/>
        </w:rPr>
        <w:t xml:space="preserve"> в суффиксах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ек</w:t>
      </w:r>
      <w:proofErr w:type="spellEnd"/>
      <w:r w:rsidRPr="007472DA">
        <w:rPr>
          <w:rFonts w:ascii="Times New Roman" w:hAnsi="Times New Roman" w:cs="Times New Roman"/>
          <w:b/>
          <w:bCs/>
        </w:rPr>
        <w:t>-, -</w:t>
      </w:r>
      <w:proofErr w:type="spellStart"/>
      <w:r w:rsidRPr="007472DA">
        <w:rPr>
          <w:rFonts w:ascii="Times New Roman" w:hAnsi="Times New Roman" w:cs="Times New Roman"/>
          <w:b/>
          <w:bCs/>
        </w:rPr>
        <w:t>ик</w:t>
      </w:r>
      <w:proofErr w:type="spellEnd"/>
      <w:r w:rsidRPr="007472DA">
        <w:rPr>
          <w:rFonts w:ascii="Times New Roman" w:hAnsi="Times New Roman" w:cs="Times New Roman"/>
          <w:b/>
          <w:bCs/>
        </w:rPr>
        <w:t>-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запятая при обращении;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запятая между частями в сложном предложении;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объяснять правописание безударных падежных окончаний имён существительных (кроме существительных на </w:t>
      </w:r>
      <w:r w:rsidRPr="007472DA">
        <w:rPr>
          <w:rFonts w:ascii="Times New Roman" w:hAnsi="Times New Roman" w:cs="Times New Roman"/>
          <w:b/>
          <w:bCs/>
        </w:rPr>
        <w:t>-мя, -</w:t>
      </w:r>
      <w:proofErr w:type="spellStart"/>
      <w:r w:rsidRPr="007472DA">
        <w:rPr>
          <w:rFonts w:ascii="Times New Roman" w:hAnsi="Times New Roman" w:cs="Times New Roman"/>
          <w:b/>
          <w:bCs/>
        </w:rPr>
        <w:t>ий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ье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ия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ов</w:t>
      </w:r>
      <w:proofErr w:type="spellEnd"/>
      <w:r w:rsidRPr="007472DA">
        <w:rPr>
          <w:rFonts w:ascii="Times New Roman" w:hAnsi="Times New Roman" w:cs="Times New Roman"/>
          <w:b/>
          <w:bCs/>
        </w:rPr>
        <w:t>, -ин</w:t>
      </w:r>
      <w:r w:rsidRPr="007472DA">
        <w:rPr>
          <w:rFonts w:ascii="Times New Roman" w:hAnsi="Times New Roman" w:cs="Times New Roman"/>
        </w:rPr>
        <w:t>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объяснять правописание безударных падежных окончаний имён прилагательных;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объяснять правописание личных окончаний глагола;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объяснять написание сочетаний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ться</w:t>
      </w:r>
      <w:proofErr w:type="spellEnd"/>
      <w:r w:rsidRPr="007472DA">
        <w:rPr>
          <w:rFonts w:ascii="Times New Roman" w:hAnsi="Times New Roman" w:cs="Times New Roman"/>
        </w:rPr>
        <w:t xml:space="preserve"> и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тся</w:t>
      </w:r>
      <w:proofErr w:type="spellEnd"/>
      <w:r w:rsidRPr="007472DA">
        <w:rPr>
          <w:rFonts w:ascii="Times New Roman" w:hAnsi="Times New Roman" w:cs="Times New Roman"/>
        </w:rPr>
        <w:t xml:space="preserve"> в глаголах;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осознавать место возможного возникновения орфографической ошибки;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обнаруживать орфограммы по освоенным опознавательным признакам в указанных учителем словах (в объёме материала изучаемого курса);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разновидности орфограмм и соотносить их с изученными правилами;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7472DA">
        <w:rPr>
          <w:rFonts w:ascii="Times New Roman" w:hAnsi="Times New Roman" w:cs="Times New Roman"/>
        </w:rPr>
        <w:t>пунктограммы</w:t>
      </w:r>
      <w:proofErr w:type="spellEnd"/>
      <w:r w:rsidRPr="007472DA">
        <w:rPr>
          <w:rFonts w:ascii="Times New Roman" w:hAnsi="Times New Roman" w:cs="Times New Roman"/>
        </w:rPr>
        <w:t>.</w:t>
      </w:r>
    </w:p>
    <w:p w:rsidR="00463593" w:rsidRPr="001B72DA" w:rsidRDefault="00463593" w:rsidP="00463593">
      <w:pPr>
        <w:pStyle w:val="ParagraphStyle"/>
        <w:jc w:val="center"/>
        <w:rPr>
          <w:rFonts w:ascii="Times New Roman" w:hAnsi="Times New Roman" w:cs="Times New Roman"/>
          <w:bCs/>
        </w:rPr>
      </w:pPr>
      <w:bookmarkStart w:id="24" w:name="bookmark31"/>
      <w:bookmarkEnd w:id="24"/>
      <w:r w:rsidRPr="001B72DA">
        <w:rPr>
          <w:rFonts w:ascii="Times New Roman" w:hAnsi="Times New Roman" w:cs="Times New Roman"/>
          <w:bCs/>
        </w:rPr>
        <w:t>СЛОВА С НЕПРОВЕРЯЕМЫМ НАПИСАНИЕМ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Автомобиль, агроном, адрес, аллея, аппетит, багаж, беседа, библиотека, билет, богатство, ботинки, вагон, везде, велосипед, вокзал, впереди, вчера, газета, гореть, горизонт, двадцать, двенадцать, директор, ещё, железо, завтра, здесь, издалека, инженер, календарь, каникулы, кастрюля, килограмм, километр, комбайн, корабль, космонавт, костёр, костюм, лучше, медленно, металл, назад, налево, направо, оборона, овца, одиннадцать, отец, пассажир, пейзаж, победа, портрет, правительство, председатель, прекрасный, путешествие, расстояние, салют, сверкать, сверху, свитер, свобода, сегодня, сейчас, семена, сеялка, слева, снизу, справа, тарелка, телефон, теперь, тепловоз, хлебороб, хозяйство, человек, шестнадцать, шофёр, экскурсия, электричество, электровоз, электростанция.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25" w:name="bookmark32"/>
      <w:bookmarkEnd w:id="25"/>
      <w:r w:rsidRPr="00463593">
        <w:rPr>
          <w:rFonts w:ascii="Times New Roman" w:hAnsi="Times New Roman" w:cs="Times New Roman"/>
          <w:bCs/>
          <w:sz w:val="20"/>
          <w:szCs w:val="20"/>
        </w:rPr>
        <w:t>ЧИСТОПИСАНИЕ</w:t>
      </w:r>
    </w:p>
    <w:p w:rsidR="00463593" w:rsidRDefault="00463593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63593" w:rsidRPr="00347FE6" w:rsidRDefault="00463593" w:rsidP="00463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 w:rsidRPr="000356AF">
        <w:rPr>
          <w:rFonts w:ascii="Times New Roman" w:eastAsia="SimSun" w:hAnsi="Times New Roman"/>
          <w:b/>
          <w:bCs/>
          <w:sz w:val="28"/>
          <w:szCs w:val="28"/>
          <w:lang w:eastAsia="zh-CN"/>
        </w:rPr>
        <w:t>Содержание учебного предмета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Язык и речь (6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96F29" w:rsidRDefault="00463593" w:rsidP="00463593">
      <w:pPr>
        <w:pStyle w:val="ac"/>
        <w:shd w:val="clear" w:color="auto" w:fill="FFFFFF"/>
        <w:jc w:val="both"/>
        <w:rPr>
          <w:color w:val="000000"/>
        </w:rPr>
      </w:pPr>
      <w:r w:rsidRPr="001B7CDC">
        <w:rPr>
          <w:color w:val="000000"/>
        </w:rPr>
        <w:lastRenderedPageBreak/>
        <w:t>Наша речь и наш язык. Формулы вежливости.</w:t>
      </w:r>
    </w:p>
    <w:p w:rsidR="00463593" w:rsidRPr="005761A4" w:rsidRDefault="00463593" w:rsidP="00463593">
      <w:pPr>
        <w:pStyle w:val="ac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Предложение и слово (4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Предложение как единица речи. Виды предложений по цели высказывания и интонации. Зна</w:t>
      </w:r>
      <w:r w:rsidRPr="001B7CDC">
        <w:rPr>
          <w:color w:val="000000"/>
        </w:rPr>
        <w:softHyphen/>
        <w:t>ки препинания в конце предложений. Диалог. Обращение. Знаки препинания в предложениях с обращением в начале, середине, конце предложения (общее представление).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Составление предложений с обращением.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Основа предложения. Главные и второстепенные члены предложения.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Словосочетание. Вычленение из предложения основы и словосочетаний.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Разбор предложения по членам предложения.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Однородные члены предложения (общее представление). Предложения с однородными членами без союзов. Интона</w:t>
      </w:r>
      <w:r w:rsidRPr="001B7CDC">
        <w:rPr>
          <w:color w:val="000000"/>
        </w:rPr>
        <w:softHyphen/>
        <w:t>ция перечисления, запятая при перечислении. Предложения с однородными членами, связанными союзами и (без пере</w:t>
      </w:r>
      <w:r w:rsidRPr="001B7CDC">
        <w:rPr>
          <w:color w:val="000000"/>
        </w:rPr>
        <w:softHyphen/>
        <w:t>числения), а, но. Интонация, знаки препинания при однород</w:t>
      </w:r>
      <w:r w:rsidRPr="001B7CDC">
        <w:rPr>
          <w:color w:val="000000"/>
        </w:rPr>
        <w:softHyphen/>
        <w:t>ных членах с союзами и, а, но. Составление и запись пред</w:t>
      </w:r>
      <w:r w:rsidRPr="001B7CDC">
        <w:rPr>
          <w:color w:val="000000"/>
        </w:rPr>
        <w:softHyphen/>
        <w:t>ложений с однородными членами с союзами и без союзов.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Простые и сложные предложения (общее представление). Знаки препинания в сложных предложениях. Сложное пред</w:t>
      </w:r>
      <w:r w:rsidRPr="001B7CDC">
        <w:rPr>
          <w:color w:val="000000"/>
        </w:rPr>
        <w:softHyphen/>
        <w:t>ложение и предложение с однородными членами.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Слово в языке и речи (14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Обобщение знаний о словах. Лексическое значение слова. Однозначные и многозначные слова. Прямое и переносное значения слов. Синонимы, антонимы, омонимы. Устаревшие и новые слова. Заимствованные слова. Устойчивые сочетания слов (фразео</w:t>
      </w:r>
      <w:r w:rsidRPr="001B7CDC">
        <w:rPr>
          <w:color w:val="000000"/>
        </w:rPr>
        <w:softHyphen/>
        <w:t>логизмы). Ознакомление со словарем иностранных слов учебника.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Формирование умения правильно выбирать слова для выражения мысли в соответствии с типом текста и видами речи. Устранение однообразного употребления слов в связ</w:t>
      </w:r>
      <w:r w:rsidRPr="001B7CDC">
        <w:rPr>
          <w:color w:val="000000"/>
        </w:rPr>
        <w:softHyphen/>
        <w:t>ной речи.</w:t>
      </w:r>
    </w:p>
    <w:p w:rsidR="00463593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Состав слова. Распознавание значимых частей слова. Морфемный и словообразовательный разбор слов типа подснежник, русский, травинка, смелость, маленький. Развитие навыка правописания гласных и согласных в корнях слов на более сложном материале. Упражнение в правописа</w:t>
      </w:r>
      <w:r w:rsidRPr="001B7CDC">
        <w:rPr>
          <w:color w:val="000000"/>
        </w:rPr>
        <w:softHyphen/>
        <w:t xml:space="preserve">нии приставок и суффиксов, разделительных твердого (ъ) и мягкого (ь) знаков. Совершенствование </w:t>
      </w:r>
      <w:proofErr w:type="spellStart"/>
      <w:r w:rsidRPr="001B7CDC">
        <w:rPr>
          <w:color w:val="000000"/>
        </w:rPr>
        <w:t>звуко-буквенного</w:t>
      </w:r>
      <w:proofErr w:type="spellEnd"/>
      <w:r w:rsidRPr="001B7CDC">
        <w:rPr>
          <w:color w:val="000000"/>
        </w:rPr>
        <w:t xml:space="preserve"> ана</w:t>
      </w:r>
      <w:r w:rsidRPr="001B7CDC">
        <w:rPr>
          <w:color w:val="000000"/>
        </w:rPr>
        <w:softHyphen/>
        <w:t xml:space="preserve">лиза с привлечением слов более сложного </w:t>
      </w:r>
      <w:proofErr w:type="spellStart"/>
      <w:r w:rsidRPr="001B7CDC">
        <w:rPr>
          <w:color w:val="000000"/>
        </w:rPr>
        <w:t>слогозвукового</w:t>
      </w:r>
      <w:proofErr w:type="spellEnd"/>
      <w:r w:rsidRPr="001B7CDC">
        <w:rPr>
          <w:color w:val="000000"/>
        </w:rPr>
        <w:t> состава типа </w:t>
      </w:r>
      <w:proofErr w:type="gramStart"/>
      <w:r w:rsidRPr="001B7CDC">
        <w:rPr>
          <w:color w:val="000000"/>
        </w:rPr>
        <w:t>сильный</w:t>
      </w:r>
      <w:proofErr w:type="gramEnd"/>
      <w:r w:rsidRPr="001B7CDC">
        <w:rPr>
          <w:color w:val="000000"/>
        </w:rPr>
        <w:t>, водичка, ёлка, вьюга, съел.</w:t>
      </w:r>
    </w:p>
    <w:p w:rsidR="00463593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5761A4">
        <w:rPr>
          <w:b/>
          <w:bCs/>
          <w:color w:val="000000"/>
          <w:sz w:val="28"/>
          <w:szCs w:val="28"/>
        </w:rPr>
        <w:t>Части речи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Имя существительное (26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существительных (повторение). Разви</w:t>
      </w:r>
      <w:r w:rsidRPr="001B7CDC">
        <w:rPr>
          <w:color w:val="000000"/>
        </w:rPr>
        <w:softHyphen/>
        <w:t>тие навыка в склонении имен существительных и в распо</w:t>
      </w:r>
      <w:r w:rsidRPr="001B7CDC">
        <w:rPr>
          <w:color w:val="000000"/>
        </w:rPr>
        <w:softHyphen/>
        <w:t>знавании падежей. Несклоняемые имена существительные.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Основные тины склонения имен существительных (общее представление). Первое склонение имен существительных и упражнение в распознавании имен существительных 1-го склонения. Второе склонение имен существительных и уп</w:t>
      </w:r>
      <w:r w:rsidRPr="001B7CDC">
        <w:rPr>
          <w:color w:val="000000"/>
        </w:rPr>
        <w:softHyphen/>
        <w:t>ражнение в распознавании имен существительных 2-го скло</w:t>
      </w:r>
      <w:r w:rsidRPr="001B7CDC">
        <w:rPr>
          <w:color w:val="000000"/>
        </w:rPr>
        <w:softHyphen/>
        <w:t>нения. 3-е склонение имен существительных и упражнение в распознавании имен существительных 3-го склонения.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Правописание безударных падежных окончаний имен су</w:t>
      </w:r>
      <w:r w:rsidRPr="001B7CDC">
        <w:rPr>
          <w:color w:val="000000"/>
        </w:rPr>
        <w:softHyphen/>
        <w:t>ществительных 1, 2 и 3-го склонения в единственном числе (кроме имен существительных на -мя, -</w:t>
      </w:r>
      <w:proofErr w:type="spellStart"/>
      <w:r w:rsidRPr="001B7CDC">
        <w:rPr>
          <w:color w:val="000000"/>
        </w:rPr>
        <w:t>ий</w:t>
      </w:r>
      <w:proofErr w:type="spellEnd"/>
      <w:r w:rsidRPr="001B7CDC">
        <w:rPr>
          <w:color w:val="000000"/>
        </w:rPr>
        <w:t>, </w:t>
      </w:r>
      <w:r w:rsidRPr="001B7CDC">
        <w:rPr>
          <w:b/>
          <w:bCs/>
          <w:color w:val="000000"/>
        </w:rPr>
        <w:t>-</w:t>
      </w:r>
      <w:proofErr w:type="spellStart"/>
      <w:r w:rsidRPr="001B7CDC">
        <w:rPr>
          <w:b/>
          <w:bCs/>
          <w:color w:val="000000"/>
        </w:rPr>
        <w:t>ие</w:t>
      </w:r>
      <w:proofErr w:type="spellEnd"/>
      <w:r w:rsidRPr="001B7CDC">
        <w:rPr>
          <w:b/>
          <w:bCs/>
          <w:color w:val="000000"/>
        </w:rPr>
        <w:t>, </w:t>
      </w:r>
      <w:r w:rsidRPr="001B7CDC">
        <w:rPr>
          <w:color w:val="000000"/>
        </w:rPr>
        <w:t>-</w:t>
      </w:r>
      <w:proofErr w:type="spellStart"/>
      <w:r w:rsidRPr="001B7CDC">
        <w:rPr>
          <w:color w:val="000000"/>
        </w:rPr>
        <w:t>ия</w:t>
      </w:r>
      <w:proofErr w:type="spellEnd"/>
      <w:r w:rsidRPr="001B7CDC">
        <w:rPr>
          <w:color w:val="000000"/>
        </w:rPr>
        <w:t>). Озна</w:t>
      </w:r>
      <w:r w:rsidRPr="001B7CDC">
        <w:rPr>
          <w:color w:val="000000"/>
        </w:rPr>
        <w:softHyphen/>
        <w:t>комление со способами проверки безударных падежных окон</w:t>
      </w:r>
      <w:r w:rsidRPr="001B7CDC">
        <w:rPr>
          <w:color w:val="000000"/>
        </w:rPr>
        <w:softHyphen/>
        <w:t>чаний имен существительных (общее представление). Разви</w:t>
      </w:r>
      <w:r w:rsidRPr="001B7CDC">
        <w:rPr>
          <w:color w:val="000000"/>
        </w:rPr>
        <w:softHyphen/>
        <w:t>тие навыка правописания безударных падежных окончаний имен существительных 1, 2 и 3-го склонения в единственном числе в каждом из падежей. Упражнение в употреблении па</w:t>
      </w:r>
      <w:r w:rsidRPr="001B7CDC">
        <w:rPr>
          <w:color w:val="000000"/>
        </w:rPr>
        <w:softHyphen/>
        <w:t>дежных форм имен существительных с предлогом и без пред</w:t>
      </w:r>
      <w:r w:rsidRPr="001B7CDC">
        <w:rPr>
          <w:color w:val="000000"/>
        </w:rPr>
        <w:softHyphen/>
        <w:t>лога в речи (пришёл из школы, из магазина, с вокзала; рабо</w:t>
      </w:r>
      <w:r w:rsidRPr="001B7CDC">
        <w:rPr>
          <w:color w:val="000000"/>
        </w:rPr>
        <w:softHyphen/>
        <w:t>тать в магазине, на почте; гордиться товарищем, гордость за товарища; слушать музыку, прислушиваться к музыке).</w:t>
      </w:r>
    </w:p>
    <w:p w:rsidR="00463593" w:rsidRPr="001B72DA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существительных во множественном чис</w:t>
      </w:r>
      <w:r w:rsidRPr="001B7CDC">
        <w:rPr>
          <w:color w:val="000000"/>
        </w:rPr>
        <w:softHyphen/>
        <w:t>ле. Развитие навыка правописания окончаний имен существи</w:t>
      </w:r>
      <w:r w:rsidRPr="001B7CDC">
        <w:rPr>
          <w:color w:val="000000"/>
        </w:rPr>
        <w:softHyphen/>
        <w:t>тельных во множественном числе. Формирование умений об</w:t>
      </w:r>
      <w:r w:rsidRPr="001B7CDC">
        <w:rPr>
          <w:color w:val="000000"/>
        </w:rPr>
        <w:softHyphen/>
        <w:t>разовывать формы именительного и родительного падежей множественного числа (инженеры, учителя, директора; уро</w:t>
      </w:r>
      <w:r w:rsidRPr="001B7CDC">
        <w:rPr>
          <w:color w:val="000000"/>
        </w:rPr>
        <w:softHyphen/>
        <w:t>жай помидоров, яблок) и правильно употреблять их в речи.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Имя прилагательное (23 </w:t>
      </w:r>
      <w:r w:rsidRPr="005761A4">
        <w:rPr>
          <w:b/>
          <w:bCs/>
          <w:color w:val="000000"/>
          <w:sz w:val="28"/>
          <w:szCs w:val="28"/>
        </w:rPr>
        <w:t>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lastRenderedPageBreak/>
        <w:t>Имя прилагательное как часть речи. Связь имен прила</w:t>
      </w:r>
      <w:r w:rsidRPr="001B7CDC">
        <w:rPr>
          <w:color w:val="000000"/>
        </w:rPr>
        <w:softHyphen/>
        <w:t>гательных с именем существительным. Упражнение в рас</w:t>
      </w:r>
      <w:r w:rsidRPr="001B7CDC">
        <w:rPr>
          <w:color w:val="000000"/>
        </w:rPr>
        <w:softHyphen/>
        <w:t>познавании имен прилагательных по общему лексическому значению, в изменении имен прилагательных по числам. в единственном числе по родам, в правописании родовых окончаний.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прилагательных (кроме прилагательных с основой на шипящий и оканчивающихся на </w:t>
      </w:r>
      <w:r w:rsidRPr="001B7CDC">
        <w:rPr>
          <w:b/>
          <w:bCs/>
          <w:color w:val="000000"/>
        </w:rPr>
        <w:t>-</w:t>
      </w:r>
      <w:proofErr w:type="spellStart"/>
      <w:r w:rsidRPr="001B7CDC">
        <w:rPr>
          <w:b/>
          <w:bCs/>
          <w:color w:val="000000"/>
        </w:rPr>
        <w:t>ья</w:t>
      </w:r>
      <w:proofErr w:type="spellEnd"/>
      <w:r w:rsidRPr="001B7CDC">
        <w:rPr>
          <w:b/>
          <w:bCs/>
          <w:color w:val="000000"/>
        </w:rPr>
        <w:t>, -</w:t>
      </w:r>
      <w:proofErr w:type="spellStart"/>
      <w:r w:rsidRPr="001B7CDC">
        <w:rPr>
          <w:b/>
          <w:bCs/>
          <w:color w:val="000000"/>
        </w:rPr>
        <w:t>ье</w:t>
      </w:r>
      <w:proofErr w:type="spellEnd"/>
      <w:r w:rsidRPr="001B7CDC">
        <w:rPr>
          <w:b/>
          <w:bCs/>
          <w:color w:val="000000"/>
        </w:rPr>
        <w:t>, -</w:t>
      </w:r>
      <w:proofErr w:type="spellStart"/>
      <w:r w:rsidRPr="001B7CDC">
        <w:rPr>
          <w:b/>
          <w:bCs/>
          <w:color w:val="000000"/>
        </w:rPr>
        <w:t>ов</w:t>
      </w:r>
      <w:proofErr w:type="spellEnd"/>
      <w:r w:rsidRPr="001B7CDC">
        <w:rPr>
          <w:b/>
          <w:bCs/>
          <w:color w:val="000000"/>
        </w:rPr>
        <w:t>, </w:t>
      </w:r>
      <w:r w:rsidRPr="001B7CDC">
        <w:rPr>
          <w:color w:val="000000"/>
        </w:rPr>
        <w:t>-ин). Способы проверки правописания безударных падежных окончаний имен прилагательных (общее представление).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прилагательных в мужском и среднем роде в единственном числе. Развитие навыка правописания падежных окончаний имен прилагательных мужского и сред</w:t>
      </w:r>
      <w:r w:rsidRPr="001B7CDC">
        <w:rPr>
          <w:color w:val="000000"/>
        </w:rPr>
        <w:softHyphen/>
        <w:t>него рода в единственном числе.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прилагательных в женском роде в един</w:t>
      </w:r>
      <w:r w:rsidRPr="001B7CDC">
        <w:rPr>
          <w:color w:val="000000"/>
        </w:rPr>
        <w:softHyphen/>
        <w:t>ственном числе. Развитие навыка правописания падежных окончаний имен прилагательных женского рода в единствен</w:t>
      </w:r>
      <w:r w:rsidRPr="001B7CDC">
        <w:rPr>
          <w:color w:val="000000"/>
        </w:rPr>
        <w:softHyphen/>
        <w:t>ном числе.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 правописание имен прилагательных во мно</w:t>
      </w:r>
      <w:r w:rsidRPr="001B7CDC">
        <w:rPr>
          <w:color w:val="000000"/>
        </w:rPr>
        <w:softHyphen/>
        <w:t>жественном числе.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Употребление в речи имен прилагательных в прямом и переносном значениях, прилагательных-синонимов, прилага</w:t>
      </w:r>
      <w:r w:rsidRPr="001B7CDC">
        <w:rPr>
          <w:color w:val="000000"/>
        </w:rPr>
        <w:softHyphen/>
        <w:t>тельных-антонимов, прилагательных-паронимов.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Местоимение (5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Местоимение как часть речи. Личные местоимения 1, 2 и 3-го лица единственного и множественного числа. Склоне</w:t>
      </w:r>
      <w:r w:rsidRPr="001B7CDC">
        <w:rPr>
          <w:color w:val="000000"/>
        </w:rPr>
        <w:softHyphen/>
        <w:t>ние личных местоимений с предлогами и без предлогов. Раздельное написание предлогов с местоимениями (к тебе, у тебя, к ним). Развитие навыка правописания падежных форм личных местоимений в косвенных падежах (тебя, ме</w:t>
      </w:r>
      <w:r w:rsidRPr="001B7CDC">
        <w:rPr>
          <w:color w:val="000000"/>
        </w:rPr>
        <w:softHyphen/>
        <w:t>ня, его, её, у него, с нею). Упражнение в правильном упот</w:t>
      </w:r>
      <w:r w:rsidRPr="001B7CDC">
        <w:rPr>
          <w:color w:val="000000"/>
        </w:rPr>
        <w:softHyphen/>
        <w:t>реблении местоимений в речи. Использование местоимений как одного из средств связи предложений в тексте.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Глагол (16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Глагол как часть речи. Упражнение в распознавании гла</w:t>
      </w:r>
      <w:r w:rsidRPr="001B7CDC">
        <w:rPr>
          <w:color w:val="000000"/>
        </w:rPr>
        <w:softHyphen/>
        <w:t>голов по общему лексическому значению, в изменении гла</w:t>
      </w:r>
      <w:r w:rsidRPr="001B7CDC">
        <w:rPr>
          <w:color w:val="000000"/>
        </w:rPr>
        <w:softHyphen/>
        <w:t>голов по временам и числам, глаголов прошедшего времени по родам в единственном числе.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Неопределенная форма глагола (особенности данной формы). Образование временных форм от неопределенной формы глагола. Возвратные глаголы (общее представле</w:t>
      </w:r>
      <w:r w:rsidRPr="001B7CDC">
        <w:rPr>
          <w:color w:val="000000"/>
        </w:rPr>
        <w:softHyphen/>
        <w:t>ние). Правописание возвратных глаголов в неопределенной форме.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Изменение глаголов по лицам и числам в настоящем и будущем времени (спряжение). Развитие умения изменять глаголы в настоящем и будущем времени по лицам и чис</w:t>
      </w:r>
      <w:r w:rsidRPr="001B7CDC">
        <w:rPr>
          <w:color w:val="000000"/>
        </w:rPr>
        <w:softHyphen/>
        <w:t>лам, распознавать лицо и число глаголов. Правописание мяг</w:t>
      </w:r>
      <w:r w:rsidRPr="001B7CDC">
        <w:rPr>
          <w:color w:val="000000"/>
        </w:rPr>
        <w:softHyphen/>
        <w:t>кого знака (ь) в окончаниях глаголов 2-го лица единствен</w:t>
      </w:r>
      <w:r w:rsidRPr="001B7CDC">
        <w:rPr>
          <w:color w:val="000000"/>
        </w:rPr>
        <w:softHyphen/>
        <w:t>ного числа после шипящих.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Глаголы I и II спряжения (общее представление). Глаго</w:t>
      </w:r>
      <w:r w:rsidRPr="001B7CDC">
        <w:rPr>
          <w:color w:val="000000"/>
        </w:rPr>
        <w:softHyphen/>
        <w:t>лы-исключения. Правописание безударных личных оконча</w:t>
      </w:r>
      <w:r w:rsidRPr="001B7CDC">
        <w:rPr>
          <w:color w:val="000000"/>
        </w:rPr>
        <w:softHyphen/>
        <w:t>ний глаголов в настоящем и будущем времени. Распознава</w:t>
      </w:r>
      <w:r w:rsidRPr="001B7CDC">
        <w:rPr>
          <w:color w:val="000000"/>
        </w:rPr>
        <w:softHyphen/>
        <w:t>ние возвратных глаголов в 3-м лице и в неопределенной форме по вопросам (что делает? умывается, что де</w:t>
      </w:r>
      <w:r w:rsidRPr="001B7CDC">
        <w:rPr>
          <w:color w:val="000000"/>
        </w:rPr>
        <w:softHyphen/>
        <w:t>лать? умываться). Правописание буквосочетаний -</w:t>
      </w:r>
      <w:proofErr w:type="spellStart"/>
      <w:r w:rsidRPr="001B7CDC">
        <w:rPr>
          <w:color w:val="000000"/>
        </w:rPr>
        <w:t>тся</w:t>
      </w:r>
      <w:proofErr w:type="spellEnd"/>
      <w:r w:rsidRPr="001B7CDC">
        <w:rPr>
          <w:color w:val="000000"/>
        </w:rPr>
        <w:t> в возвратных глаголах в 3-м лице и </w:t>
      </w:r>
      <w:r w:rsidRPr="001B7CDC">
        <w:rPr>
          <w:b/>
          <w:bCs/>
          <w:color w:val="000000"/>
        </w:rPr>
        <w:t>-</w:t>
      </w:r>
      <w:proofErr w:type="spellStart"/>
      <w:r w:rsidRPr="001B7CDC">
        <w:rPr>
          <w:b/>
          <w:bCs/>
          <w:color w:val="000000"/>
        </w:rPr>
        <w:t>ться</w:t>
      </w:r>
      <w:proofErr w:type="spellEnd"/>
      <w:r w:rsidRPr="001B7CDC">
        <w:rPr>
          <w:b/>
          <w:bCs/>
          <w:color w:val="000000"/>
        </w:rPr>
        <w:t> </w:t>
      </w:r>
      <w:r w:rsidRPr="001B7CDC">
        <w:rPr>
          <w:color w:val="000000"/>
        </w:rPr>
        <w:t>в возвратных гла</w:t>
      </w:r>
      <w:r w:rsidRPr="001B7CDC">
        <w:rPr>
          <w:color w:val="000000"/>
        </w:rPr>
        <w:softHyphen/>
        <w:t>голах неопределенной формы (общее представление).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Правописание глаголов в прошедшем времени. Правопи</w:t>
      </w:r>
      <w:r w:rsidRPr="001B7CDC">
        <w:rPr>
          <w:color w:val="000000"/>
        </w:rPr>
        <w:softHyphen/>
        <w:t>сание родовых окончаний глаголов в прошедшем времени, правописание суффиксов глаголов в прошедшем времени (видеть — видел, слышать — слышал)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Употребление в речи глаголов в прямом и переносном значении, глаголов-синонимов, глаголов-антонимов. Разви</w:t>
      </w:r>
      <w:r w:rsidRPr="001B7CDC">
        <w:rPr>
          <w:color w:val="000000"/>
        </w:rPr>
        <w:softHyphen/>
        <w:t>тие умения правильно употреблять при глаголах имена су</w:t>
      </w:r>
      <w:r w:rsidRPr="001B7CDC">
        <w:rPr>
          <w:color w:val="000000"/>
        </w:rPr>
        <w:softHyphen/>
        <w:t>ществительные в нужных падежах с предлогами и без пред</w:t>
      </w:r>
      <w:r w:rsidRPr="001B7CDC">
        <w:rPr>
          <w:color w:val="000000"/>
        </w:rPr>
        <w:softHyphen/>
        <w:t>логов (тревожиться за отца, беспокоиться об отце, любо</w:t>
      </w:r>
      <w:r w:rsidRPr="001B7CDC">
        <w:rPr>
          <w:color w:val="000000"/>
        </w:rPr>
        <w:softHyphen/>
        <w:t>ваться закатом, смотреть на закат).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Повторение (8 </w:t>
      </w:r>
      <w:r w:rsidRPr="005761A4">
        <w:rPr>
          <w:b/>
          <w:bCs/>
          <w:color w:val="000000"/>
          <w:sz w:val="28"/>
          <w:szCs w:val="28"/>
        </w:rPr>
        <w:t>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Язык. Речь. Текст. Предложение и словосочетание. Лексическое значение слова.</w:t>
      </w:r>
    </w:p>
    <w:p w:rsidR="00463593" w:rsidRPr="001B72DA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Состав слова. Части речи.</w:t>
      </w:r>
    </w:p>
    <w:p w:rsidR="00463593" w:rsidRDefault="00463593" w:rsidP="00463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F87DD4">
        <w:rPr>
          <w:rFonts w:ascii="Times New Roman" w:eastAsia="SimSun" w:hAnsi="Times New Roman"/>
          <w:b/>
          <w:bCs/>
          <w:sz w:val="28"/>
          <w:szCs w:val="28"/>
          <w:lang w:eastAsia="zh-CN"/>
        </w:rPr>
        <w:t>Слова с непроверяемыми написаниями</w:t>
      </w:r>
    </w:p>
    <w:p w:rsidR="00463593" w:rsidRPr="00F87DD4" w:rsidRDefault="00463593" w:rsidP="00463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63593" w:rsidRPr="0082610F" w:rsidRDefault="00463593" w:rsidP="00463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2610F">
        <w:rPr>
          <w:rFonts w:ascii="Times New Roman" w:eastAsia="SimSun" w:hAnsi="Times New Roman"/>
          <w:sz w:val="24"/>
          <w:szCs w:val="24"/>
          <w:lang w:eastAsia="zh-CN"/>
        </w:rPr>
        <w:t xml:space="preserve">Автомобиль, агроном, адрес, адресовать, алфавит, арбуз, багаж, берег, берёза, беседа, беседовать, библиотека, билет, вагон, веялка, вокзал, волноваться, воробей, ворона, восемь, воскресенье, восток, газета, горевать, горизонт, город, горох, горсть, двадцать, двенадцать, девочка, дежурный, </w:t>
      </w:r>
      <w:r w:rsidRPr="0082610F">
        <w:rPr>
          <w:rFonts w:ascii="Times New Roman" w:eastAsia="SimSun" w:hAnsi="Times New Roman"/>
          <w:sz w:val="24"/>
          <w:szCs w:val="24"/>
          <w:lang w:eastAsia="zh-CN"/>
        </w:rPr>
        <w:lastRenderedPageBreak/>
        <w:t>декабрь, деревня, директор, дорога, до свидания, желать, железо, жёлтый, завод, завтра, завтрак, заря, заяц, здесь, здравствовать, здравствуйте, земледелие, землянка, иней, инженер, интересно, интересоваться, календарь, капуста, карандаш, картина, картофель, кастрюля, квартира, килограмм, класс, колесо, коллектив, коллекция, командир, командовать, комбайн, комната, коньки, корзина, корова, космонавт, костер, кровать, лагерь, ладонь, лестница, лимон, лопата, магазин, малина, мальчик, машина, мебель, медведь, медленно, месяц, металл, метро, молоко, молоток, морковь, мороз, Москва, народ, ноябрь, обед, облако, облачко, оборона, овёс, овощи, огород, огурец, одежда, одиннадцать, однажды, около, октябрь, орех, осина, отец, пальто, пароход, пассажир, пенал, переписывать, песок, петух, платок, победа, погода, помидор, понедельник, портрет, посуда, потом, правительство, председатель, прекрасно, приветливо, путешествие, пшеница, пятница, работа, радостно, ракета, растение, ребята, революционный, революция, рисунок, родина, Россия, русский, салют, самолёт, сапоги, сахар, сверкать, свобода, север, сегодня, сейчас, сентябрь, сеялка, сирень, собака, солома, сорока, союз, стакан, столица, суббота, тарелка, телефон, теперь, тетрадь, товарищ, топор, трактор, трамвай, тревожиться, ужин, улица, урожай, ученик, учитель, фамилия, февраль, хозяйственный, хозяйство, хорошо, четверг, чёрный, шестнадцать, шоссе, шофёр, экскурсия, электричество, электровоз, электростанция, яблоко, ягода, язык, январь.</w:t>
      </w:r>
      <w:r w:rsidRPr="0082610F">
        <w:rPr>
          <w:rFonts w:ascii="Times New Roman" w:eastAsia="SimSun" w:hAnsi="Times New Roman"/>
          <w:sz w:val="24"/>
          <w:szCs w:val="24"/>
          <w:lang w:eastAsia="zh-CN"/>
        </w:rPr>
        <w:tab/>
      </w:r>
    </w:p>
    <w:p w:rsidR="00463593" w:rsidRPr="00B53FE5" w:rsidRDefault="00463593" w:rsidP="00463593">
      <w:pPr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/>
          <w:spacing w:val="2"/>
          <w:sz w:val="24"/>
          <w:szCs w:val="24"/>
        </w:rPr>
      </w:pPr>
    </w:p>
    <w:p w:rsidR="00463593" w:rsidRDefault="00463593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4441AE" w:rsidRPr="009B7AB7" w:rsidRDefault="004441AE" w:rsidP="004441A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9B7AB7">
        <w:rPr>
          <w:rFonts w:ascii="Times New Roman" w:hAnsi="Times New Roman"/>
          <w:b/>
          <w:sz w:val="24"/>
          <w:szCs w:val="24"/>
        </w:rPr>
        <w:t>Формы организации учебного процесса</w:t>
      </w:r>
    </w:p>
    <w:p w:rsidR="004441AE" w:rsidRPr="009B7AB7" w:rsidRDefault="004441AE" w:rsidP="004441AE">
      <w:pPr>
        <w:pStyle w:val="a7"/>
        <w:numPr>
          <w:ilvl w:val="0"/>
          <w:numId w:val="2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 xml:space="preserve">Программа предусматривает проведение традиционных уроков и нетрадиционных (уроки-игры,  защита проектов), обобщающих уроков </w:t>
      </w:r>
    </w:p>
    <w:p w:rsidR="004441AE" w:rsidRDefault="004441AE" w:rsidP="004441AE">
      <w:pPr>
        <w:pStyle w:val="a7"/>
        <w:numPr>
          <w:ilvl w:val="0"/>
          <w:numId w:val="2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Используется коллективная, фронтальная, индивидуальная работа, работа в парах</w:t>
      </w:r>
    </w:p>
    <w:p w:rsidR="004441AE" w:rsidRPr="00077028" w:rsidRDefault="004441AE" w:rsidP="004441A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77028">
        <w:rPr>
          <w:rFonts w:ascii="Times New Roman" w:hAnsi="Times New Roman"/>
          <w:b/>
          <w:sz w:val="24"/>
          <w:szCs w:val="24"/>
        </w:rPr>
        <w:t>Методы</w:t>
      </w:r>
      <w:r w:rsidRPr="00845A3F">
        <w:rPr>
          <w:rFonts w:ascii="Times New Roman" w:hAnsi="Times New Roman"/>
          <w:b/>
          <w:sz w:val="24"/>
          <w:szCs w:val="24"/>
        </w:rPr>
        <w:t xml:space="preserve"> организации учебно-познавательной деятельности</w:t>
      </w:r>
      <w:r w:rsidRPr="00077028">
        <w:rPr>
          <w:rFonts w:ascii="Times New Roman" w:hAnsi="Times New Roman"/>
          <w:sz w:val="24"/>
          <w:szCs w:val="24"/>
        </w:rPr>
        <w:t xml:space="preserve">: 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 xml:space="preserve">– словесные, наглядные, практические; </w:t>
      </w:r>
    </w:p>
    <w:p w:rsidR="004441AE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– репродуктивные, проблемно-поисковые;</w:t>
      </w:r>
    </w:p>
    <w:p w:rsidR="004441AE" w:rsidRPr="00077028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77028">
        <w:rPr>
          <w:rFonts w:ascii="Times New Roman" w:hAnsi="Times New Roman"/>
          <w:sz w:val="24"/>
          <w:szCs w:val="24"/>
        </w:rPr>
        <w:t xml:space="preserve">  самостоятельной   работы и работы под руководством; </w:t>
      </w:r>
    </w:p>
    <w:p w:rsidR="004441AE" w:rsidRPr="00C42BB0" w:rsidRDefault="004441AE" w:rsidP="004441AE">
      <w:pPr>
        <w:pStyle w:val="a7"/>
        <w:numPr>
          <w:ilvl w:val="0"/>
          <w:numId w:val="3"/>
        </w:numPr>
        <w:ind w:left="425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2BB0">
        <w:rPr>
          <w:rFonts w:ascii="Times New Roman" w:hAnsi="Times New Roman"/>
          <w:sz w:val="24"/>
          <w:szCs w:val="24"/>
        </w:rPr>
        <w:t>- стимулирования  и мотивации: стимулирования  интереса  к  учению  (познавательные  игры,  учебные  дискуссии, создание эмоционально-нравственных ситуаций); стимулирования  долга  и  ответственности  (убеждения,  предъявление  требований, «упражнения» в выполнении требований, поощрения, порицания).</w:t>
      </w:r>
      <w:proofErr w:type="gramEnd"/>
    </w:p>
    <w:p w:rsidR="004441AE" w:rsidRPr="009B7AB7" w:rsidRDefault="004441AE" w:rsidP="004441AE">
      <w:pPr>
        <w:pStyle w:val="a7"/>
        <w:ind w:left="425"/>
        <w:jc w:val="both"/>
        <w:rPr>
          <w:rFonts w:ascii="Times New Roman" w:hAnsi="Times New Roman"/>
          <w:sz w:val="24"/>
          <w:szCs w:val="24"/>
          <w:u w:val="single"/>
        </w:rPr>
      </w:pPr>
      <w:r w:rsidRPr="009B7AB7">
        <w:rPr>
          <w:rFonts w:ascii="Times New Roman" w:hAnsi="Times New Roman"/>
          <w:sz w:val="24"/>
          <w:szCs w:val="24"/>
          <w:u w:val="single"/>
        </w:rPr>
        <w:t xml:space="preserve">методы контроля и самоконтроля 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интерактивные методы обучения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объяснительно – иллюстративный</w:t>
      </w:r>
      <w:proofErr w:type="gramStart"/>
      <w:r w:rsidRPr="009B7AB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B7AB7">
        <w:rPr>
          <w:rFonts w:ascii="Times New Roman" w:hAnsi="Times New Roman"/>
          <w:sz w:val="24"/>
          <w:szCs w:val="24"/>
        </w:rPr>
        <w:t xml:space="preserve">репродуктивный методы: 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</w:t>
      </w:r>
      <w:r w:rsidRPr="009B7A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объяснение</w:t>
      </w:r>
      <w:proofErr w:type="gramStart"/>
      <w:r w:rsidRPr="009B7A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э</w:t>
      </w:r>
      <w:proofErr w:type="gramEnd"/>
      <w:r>
        <w:rPr>
          <w:rFonts w:ascii="Times New Roman" w:hAnsi="Times New Roman"/>
          <w:sz w:val="24"/>
          <w:szCs w:val="24"/>
        </w:rPr>
        <w:t>вристическая  беседа</w:t>
      </w:r>
      <w:r w:rsidRPr="009B7A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демонстрация </w:t>
      </w:r>
      <w:r w:rsidRPr="009B7AB7">
        <w:rPr>
          <w:rFonts w:ascii="Times New Roman" w:hAnsi="Times New Roman"/>
          <w:sz w:val="24"/>
          <w:szCs w:val="24"/>
        </w:rPr>
        <w:t xml:space="preserve">,работа  с  учебником , компьютером; 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проблемный метод</w:t>
      </w:r>
      <w:proofErr w:type="gramStart"/>
      <w:r w:rsidRPr="009B7AB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4441AE" w:rsidRPr="009B7AB7" w:rsidRDefault="004441AE" w:rsidP="004441AE">
      <w:pPr>
        <w:pStyle w:val="a7"/>
        <w:ind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–активное участие школьников в решении проблемы, сформулированной учителем в виде познавательной задачи.</w:t>
      </w:r>
    </w:p>
    <w:p w:rsidR="004441AE" w:rsidRPr="009B7AB7" w:rsidRDefault="004441AE" w:rsidP="004441AE">
      <w:pPr>
        <w:pStyle w:val="a7"/>
        <w:ind w:firstLine="425"/>
        <w:jc w:val="both"/>
        <w:rPr>
          <w:rFonts w:ascii="Times New Roman" w:hAnsi="Times New Roman"/>
          <w:i/>
          <w:sz w:val="24"/>
          <w:szCs w:val="24"/>
        </w:rPr>
      </w:pPr>
      <w:r w:rsidRPr="009B7AB7">
        <w:rPr>
          <w:rFonts w:ascii="Times New Roman" w:hAnsi="Times New Roman"/>
          <w:i/>
          <w:sz w:val="24"/>
          <w:szCs w:val="24"/>
        </w:rPr>
        <w:t xml:space="preserve">Средства обучения: </w:t>
      </w:r>
    </w:p>
    <w:p w:rsidR="004441AE" w:rsidRPr="009B7AB7" w:rsidRDefault="004441AE" w:rsidP="004441AE">
      <w:pPr>
        <w:pStyle w:val="a7"/>
        <w:numPr>
          <w:ilvl w:val="0"/>
          <w:numId w:val="4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для  учащихся:  учебники,  рабочие  тетради,  демонстрационные  таблицы,  раздаточный материал  (карточки,  тесты,  веера  с  буквами  и  др.);</w:t>
      </w:r>
    </w:p>
    <w:p w:rsidR="004441AE" w:rsidRPr="009B7AB7" w:rsidRDefault="004441AE" w:rsidP="004441AE">
      <w:pPr>
        <w:pStyle w:val="a7"/>
        <w:numPr>
          <w:ilvl w:val="0"/>
          <w:numId w:val="4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технические  средства  обучения (ноутбук, экран, принтер)  для  использования  на  уроках  ИКТ,  мультимедийные</w:t>
      </w:r>
      <w:proofErr w:type="gramStart"/>
      <w:r w:rsidRPr="009B7AB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B7AB7">
        <w:rPr>
          <w:rFonts w:ascii="Times New Roman" w:hAnsi="Times New Roman"/>
          <w:sz w:val="24"/>
          <w:szCs w:val="24"/>
        </w:rPr>
        <w:t>дидактические средства;</w:t>
      </w:r>
    </w:p>
    <w:p w:rsidR="004441AE" w:rsidRPr="009B7AB7" w:rsidRDefault="004441AE" w:rsidP="004441AE">
      <w:pPr>
        <w:pStyle w:val="a7"/>
        <w:numPr>
          <w:ilvl w:val="0"/>
          <w:numId w:val="4"/>
        </w:numPr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для  учителя:  книги,  методические  рекомендации,  поурочное  планирование.</w:t>
      </w:r>
    </w:p>
    <w:p w:rsidR="004441AE" w:rsidRDefault="004441AE" w:rsidP="00444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41AE" w:rsidRDefault="004441AE" w:rsidP="004441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441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441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347FE6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Учебно-тематический план</w:t>
      </w:r>
    </w:p>
    <w:p w:rsidR="004441AE" w:rsidRDefault="004441AE" w:rsidP="00444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  <w:lang w:eastAsia="zh-CN"/>
        </w:rPr>
      </w:pPr>
    </w:p>
    <w:tbl>
      <w:tblPr>
        <w:tblW w:w="10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3"/>
        <w:gridCol w:w="6244"/>
        <w:gridCol w:w="2159"/>
      </w:tblGrid>
      <w:tr w:rsidR="004441AE" w:rsidRPr="00747363" w:rsidTr="00AB79EF">
        <w:trPr>
          <w:cantSplit/>
          <w:trHeight w:val="322"/>
          <w:jc w:val="center"/>
        </w:trPr>
        <w:tc>
          <w:tcPr>
            <w:tcW w:w="1963" w:type="dxa"/>
            <w:vMerge w:val="restart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41AE" w:rsidRPr="00747363" w:rsidRDefault="004441AE" w:rsidP="00AB79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736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244" w:type="dxa"/>
            <w:vMerge w:val="restart"/>
          </w:tcPr>
          <w:p w:rsidR="004441AE" w:rsidRPr="006B1F01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59" w:type="dxa"/>
            <w:vMerge w:val="restart"/>
          </w:tcPr>
          <w:p w:rsidR="004441AE" w:rsidRPr="00565CF2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7363">
              <w:rPr>
                <w:rFonts w:ascii="Times New Roman" w:hAnsi="Times New Roman"/>
                <w:b/>
                <w:sz w:val="28"/>
                <w:szCs w:val="28"/>
              </w:rPr>
              <w:t>Всего часов</w:t>
            </w:r>
          </w:p>
        </w:tc>
      </w:tr>
      <w:tr w:rsidR="004441AE" w:rsidRPr="00747363" w:rsidTr="00AB79EF">
        <w:trPr>
          <w:cantSplit/>
          <w:trHeight w:val="322"/>
          <w:jc w:val="center"/>
        </w:trPr>
        <w:tc>
          <w:tcPr>
            <w:tcW w:w="1963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44" w:type="dxa"/>
            <w:vMerge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59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41AE" w:rsidRPr="00747363" w:rsidTr="00AB79EF">
        <w:trPr>
          <w:cantSplit/>
          <w:trHeight w:val="322"/>
          <w:jc w:val="center"/>
        </w:trPr>
        <w:tc>
          <w:tcPr>
            <w:tcW w:w="1963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44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59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736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244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2159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736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244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Предложение и слово.</w:t>
            </w:r>
          </w:p>
        </w:tc>
        <w:tc>
          <w:tcPr>
            <w:tcW w:w="2159" w:type="dxa"/>
          </w:tcPr>
          <w:p w:rsidR="004441AE" w:rsidRPr="006B1F01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6B1F01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244" w:type="dxa"/>
          </w:tcPr>
          <w:p w:rsidR="004441AE" w:rsidRPr="006B1F01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Слово в языке и речи.</w:t>
            </w:r>
          </w:p>
        </w:tc>
        <w:tc>
          <w:tcPr>
            <w:tcW w:w="2159" w:type="dxa"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244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2159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244" w:type="dxa"/>
          </w:tcPr>
          <w:p w:rsidR="004441AE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2159" w:type="dxa"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244" w:type="dxa"/>
          </w:tcPr>
          <w:p w:rsidR="004441AE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Местоимение.</w:t>
            </w:r>
          </w:p>
        </w:tc>
        <w:tc>
          <w:tcPr>
            <w:tcW w:w="2159" w:type="dxa"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244" w:type="dxa"/>
          </w:tcPr>
          <w:p w:rsidR="004441AE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Глагол.</w:t>
            </w:r>
          </w:p>
        </w:tc>
        <w:tc>
          <w:tcPr>
            <w:tcW w:w="2159" w:type="dxa"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4736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244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2159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44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7363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59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</w:t>
            </w:r>
          </w:p>
        </w:tc>
      </w:tr>
    </w:tbl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441AE">
      <w:pPr>
        <w:pStyle w:val="a9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  <w:sectPr w:rsidR="00A131C5" w:rsidSect="00A131C5">
          <w:pgSz w:w="11906" w:h="16838"/>
          <w:pgMar w:top="1134" w:right="707" w:bottom="720" w:left="993" w:header="720" w:footer="720" w:gutter="0"/>
          <w:cols w:space="720"/>
          <w:docGrid w:linePitch="360"/>
        </w:sectPr>
      </w:pPr>
    </w:p>
    <w:p w:rsidR="00A131C5" w:rsidRDefault="00A131C5" w:rsidP="004441AE">
      <w:pPr>
        <w:pStyle w:val="a9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A131C5" w:rsidRPr="007472DA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4441AE" w:rsidRPr="00F572F5" w:rsidRDefault="004441AE" w:rsidP="004441AE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F572F5">
        <w:rPr>
          <w:rStyle w:val="dash041e0431044b0447043d044b0439char1"/>
          <w:color w:val="auto"/>
          <w:sz w:val="28"/>
        </w:rPr>
        <w:t>Календарно-тематическое планирование по русскому языку</w:t>
      </w:r>
    </w:p>
    <w:tbl>
      <w:tblPr>
        <w:tblpPr w:leftFromText="180" w:rightFromText="180" w:vertAnchor="text" w:horzAnchor="margin" w:tblpX="-244" w:tblpY="253"/>
        <w:tblW w:w="15134" w:type="dxa"/>
        <w:tblLayout w:type="fixed"/>
        <w:tblLook w:val="0000"/>
      </w:tblPr>
      <w:tblGrid>
        <w:gridCol w:w="534"/>
        <w:gridCol w:w="6237"/>
        <w:gridCol w:w="850"/>
        <w:gridCol w:w="1418"/>
        <w:gridCol w:w="1559"/>
        <w:gridCol w:w="1701"/>
        <w:gridCol w:w="2835"/>
      </w:tblGrid>
      <w:tr w:rsidR="004441AE" w:rsidRPr="00F572F5" w:rsidTr="00AB79EF">
        <w:trPr>
          <w:trHeight w:val="37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441AE" w:rsidRPr="00F572F5" w:rsidRDefault="004441AE" w:rsidP="00AB79E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4441AE" w:rsidRPr="00F572F5" w:rsidRDefault="004441AE" w:rsidP="00AB79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06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Электронные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(цифровые)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образовательные ресурсы</w:t>
            </w:r>
          </w:p>
        </w:tc>
      </w:tr>
      <w:tr w:rsidR="004441AE" w:rsidRPr="00F572F5" w:rsidTr="00AB79EF">
        <w:trPr>
          <w:cantSplit/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Наша речь и наш язык. Текст и его план.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стр.6-9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стр.10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Типы текста. Предложение. Виды предложений по  интонации и цели высказывания. Обращение. Диалог.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стр.11-18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6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«Единая коллекция цифровых образовательных ресурсов» - </w:t>
            </w:r>
            <w:hyperlink r:id="rId7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Pr="004441AE" w:rsidRDefault="004441AE" w:rsidP="004441AE">
            <w:pPr>
              <w:snapToGrid w:val="0"/>
              <w:spacing w:after="0" w:line="240" w:lineRule="auto"/>
              <w:rPr>
                <w:b/>
                <w:bCs/>
              </w:rPr>
            </w:pPr>
            <w:r>
              <w:t>«Федеральный центр информационных образовательных ресурсов» -</w:t>
            </w:r>
            <w:r w:rsidRPr="004441AE">
              <w:rPr>
                <w:b/>
                <w:bCs/>
              </w:rPr>
              <w:t>http://fcior.edu.ru</w:t>
            </w:r>
            <w:r>
              <w:t xml:space="preserve">, </w:t>
            </w:r>
            <w:hyperlink r:id="rId8" w:history="1">
              <w:r w:rsidRPr="004441AE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4441AE" w:rsidRDefault="004441AE" w:rsidP="004441AE">
            <w:pPr>
              <w:snapToGrid w:val="0"/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стр.18-21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по теме «Повторение»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Работа над ошибками. Словосочетание.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картине И. И. Левитана «Золотая осень» 48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стр.30-34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9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«Единая коллекция цифровых образовательных ресурсов» - </w:t>
            </w:r>
            <w:hyperlink r:id="rId10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r>
              <w:t xml:space="preserve"> «Федеральный центр информационных образовательных ресурсов» -</w:t>
            </w:r>
            <w:r>
              <w:rPr>
                <w:b/>
                <w:bCs/>
              </w:rPr>
              <w:t>http://fcior.edu.ru</w:t>
            </w:r>
            <w:r>
              <w:t xml:space="preserve">, </w:t>
            </w:r>
            <w:hyperlink r:id="rId11" w:history="1">
              <w:r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Простые и сложные предложения. Связь между простыми предложениями в составе сложного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предложения. Связь однородных членов предложения. Знаки препинания при них.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по теме « Предложение»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Работа над ошибками. Слово и его лексическое значение.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стр.42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Многозначные слова. Прямое и переносное значение слов. Заимствованные слова. Устаревшие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Синонимы, антонимы, омонимы. Фразеологизмы. Обобщение знаний о лексических группах слов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стр.47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Состав слова. Распознавание значимых частей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стр.51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и согласных в корнях слов.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стр.56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 и суффиксов.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Разделительные </w:t>
            </w:r>
            <w:r w:rsidRPr="00F572F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ъ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572F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изложение.упр110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Части речи. Морфологические признаки частей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Склонение имен  прилагательных и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Имя числительное. Глагол.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Наречие как часть речи. Правописание наречий.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стр.73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Сочинение-отзыв по картине В.М.Васнецова «Иван Царевич на Сером волке».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 упр133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Распознавание падежей имен  существительных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5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распознавании именительного, родительного, винительного падежей неодушевленных  имен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распознавании  творительного и предложного  падежей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сведений о падежах. Несклоняемые имена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существитель-ные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Три склонения имен существительных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 имен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r>
              <w:rPr>
                <w:b/>
                <w:bCs/>
                <w:sz w:val="22"/>
                <w:szCs w:val="22"/>
              </w:rPr>
              <w:t xml:space="preserve">http://windows.edu/ru 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«Единая коллекция цифровых образовательных ресурсов» - </w:t>
            </w:r>
            <w:hyperlink r:id="rId15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</w:t>
              </w:r>
            </w:hyperlink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collektion.edu/ru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</w:pPr>
            <w:r>
              <w:t xml:space="preserve">3. «Федеральный центр информационных образовательных </w:t>
            </w:r>
            <w:r>
              <w:lastRenderedPageBreak/>
              <w:t>ресурсов» -</w:t>
            </w:r>
            <w:r>
              <w:rPr>
                <w:b/>
                <w:bCs/>
              </w:rPr>
              <w:t>http://fcior.edu.ru</w:t>
            </w:r>
          </w:p>
          <w:p w:rsidR="004441AE" w:rsidRDefault="004441AE" w:rsidP="00AB79EF">
            <w:pPr>
              <w:snapToGrid w:val="0"/>
              <w:spacing w:after="0" w:line="240" w:lineRule="auto"/>
              <w:contextualSpacing/>
            </w:pPr>
          </w:p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hyperlink r:id="rId16" w:history="1">
              <w:r w:rsidR="004441AE"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картине Аркадия Александровича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Пластова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«Первый снег».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 упр161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Второе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распознавании имен существительных второго склонения.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Третье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распознавании имен существительных третьего склонения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https://resh.edu.ru/https://uchi.ru/?-</w:t>
              </w:r>
            </w:hyperlink>
          </w:p>
          <w:p w:rsidR="004441AE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Падежные окончаний  имен существительных  1,2 и 3 склонения единственного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Именительный и винительный  падежи.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имен существительных в родительном падеже и  дательном падеже.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правописании безударных падежных окончаний имен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имен существительных в творительном  и  в предложном  падеже.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безударных падежных окончаний имен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сущ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во всех падежах.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картине В.А.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Тропинина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«Кружевница».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диктант по теме «Правописание безударных падежных окончаний имен </w:t>
            </w: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существительных в единственном числе».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диктанта. Склонение имен существительных во множественном числе.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Именительный падеж имен существительных множественного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Родительный падеж имен существительных множественного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Дательный, творительный, предложный падежи имен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сущмнчисла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Подробное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Анализ изложения. Правописание падежных окончаний имен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существитель-ных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в единственном и множественном числе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Анализ. Имя прилагательное как часть речи. Род и число имен прилагательных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39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Описание игрушки.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Склонение имен прилагательных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 на тему «Чем мне запомнилась картина В.А. Серова «Мика Морозов»?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 упр22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Склонение имен прилагательных мужского и среднего рода в единственном числе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5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имен прилагательных мужского и среднего рода в именительном и родительном падежах.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окончаний имен прилагательных мужского и среднего рода в дательном падеже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Именительный, винительный, родительный падежи.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имен прилагательных мужского и среднего рода в  творительном и предложном падежах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Выборочное изложение описательного текста.</w:t>
            </w:r>
          </w:p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Склонение имен прилагательных женского 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Именительный и винительный падежи имен прилагательных женского рода.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Родительный, дательный, творительный и предложный падежи имен прилагательных женского рода.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Винительный и творительный падежи имен прилагательных женского 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описательного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Анализ </w:t>
            </w:r>
            <w:proofErr w:type="spellStart"/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>изложения.Склонение</w:t>
            </w:r>
            <w:proofErr w:type="spellEnd"/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имен прилагательных во множественном числе.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>Сочинение-отзыв по картине Н.К. Рериха «Заморские гости».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 упр85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Именительный и винительный .Падежи имен прилагательных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множественно-го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Родительный и предложный падежи имен прилагательных множественного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Дательный и творительный падежи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 прилагательных мн.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>Обобщение по теме «Имя прилагательное»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 по репродукции картины И. Э. Грабаря «Февральская лазурь».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 упр107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по теме  «Имя прилагательное».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Анализ диктанта. 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Местоимение как часть речи. Личные местоимения.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Изменение личных местоимений 1 и 2-го лица по падежам.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личных местоимений 3-го лица по 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падежам.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с элементами описания.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 диктант по теме «Местоимение»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Анализ контрольного диктанта. 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Роль глаголов в языке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31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«Единая коллекция цифровых образовательных ресурсов» - </w:t>
            </w:r>
            <w:hyperlink r:id="rId32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</w:pPr>
            <w:r>
              <w:t>3. «Федеральный центр информационных образовательных ресурсов» -</w:t>
            </w:r>
            <w:r>
              <w:rPr>
                <w:b/>
                <w:bCs/>
              </w:rPr>
              <w:t>http://fcior.edu.ru</w:t>
            </w:r>
            <w:r>
              <w:t xml:space="preserve">, </w:t>
            </w:r>
          </w:p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hyperlink r:id="rId33" w:history="1">
              <w:r w:rsidR="004441AE"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Неопределенная форма глагола.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по цитатному плану.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Анализ изложения. Спряжение глаголов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2-е лицо глаголов настоящего и будущего времени в единственном числе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784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 по репродукции картины И. И. Левитана «Весна. Большая вода».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87упр179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I и II спряжение глаголов настоящего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572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спряжение глаголов </w:t>
            </w:r>
            <w:proofErr w:type="gram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  будущего</w:t>
            </w:r>
            <w:proofErr w:type="gram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времени.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личны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окончаний глаголов в наст и буд.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Возвратные глаголы. Правописание -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 и  -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 в возвратных глаголах.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34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«Единая коллекция цифровых образовательных ресурсов» - </w:t>
            </w:r>
            <w:hyperlink r:id="rId35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</w:pPr>
            <w:r>
              <w:t>3. «Федеральный центр информационных образовательных ресурсов» -</w:t>
            </w:r>
            <w:r>
              <w:rPr>
                <w:b/>
                <w:bCs/>
              </w:rPr>
              <w:t>http://fcior.edu.ru</w:t>
            </w:r>
            <w:r>
              <w:t xml:space="preserve">, </w:t>
            </w:r>
          </w:p>
          <w:p w:rsidR="004441AE" w:rsidRDefault="00020C77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hyperlink r:id="rId36" w:history="1">
              <w:r w:rsidR="004441AE"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 в прошедшем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по вопросам.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по теме «Глагол».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диктанта. Повторение. Обобщение по теме «Глагол».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37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4441AE" w:rsidRPr="009D784B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«Единая коллекция цифровых образовательных ресурсов» - </w:t>
            </w:r>
            <w:hyperlink r:id="rId38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r>
              <w:t>3. «Федеральный центр информационных образовательных ресурсов» -</w:t>
            </w:r>
            <w:r>
              <w:rPr>
                <w:b/>
                <w:bCs/>
              </w:rPr>
              <w:t>http://fcior.edu.ru</w:t>
            </w:r>
            <w:r>
              <w:t xml:space="preserve">, </w:t>
            </w:r>
            <w:hyperlink r:id="rId39" w:history="1">
              <w:r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Предложение и словосочетание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 на тему «Мои впечатления от картины И.И. Шишкина «Рожь».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Состав слова Лексическое значение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Части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по цитатному плану.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Части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контрольный диктант.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диктанта. Повторение.Звуки и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41AE" w:rsidRPr="00F572F5" w:rsidRDefault="004441AE" w:rsidP="00444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E89" w:rsidRPr="00F572F5" w:rsidRDefault="00B72E89" w:rsidP="004441AE">
      <w:pPr>
        <w:pStyle w:val="1"/>
        <w:spacing w:before="0"/>
        <w:jc w:val="center"/>
        <w:rPr>
          <w:rFonts w:ascii="Times New Roman" w:hAnsi="Times New Roman"/>
        </w:rPr>
      </w:pPr>
      <w:bookmarkStart w:id="26" w:name="_GoBack"/>
      <w:bookmarkEnd w:id="26"/>
    </w:p>
    <w:sectPr w:rsidR="00B72E89" w:rsidRPr="00F572F5" w:rsidSect="004441AE">
      <w:pgSz w:w="16838" w:h="11906" w:orient="landscape"/>
      <w:pgMar w:top="1135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22D02D6"/>
    <w:multiLevelType w:val="multilevel"/>
    <w:tmpl w:val="F22C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B95118"/>
    <w:multiLevelType w:val="hybridMultilevel"/>
    <w:tmpl w:val="8BBA06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238D5"/>
    <w:rsid w:val="000137FD"/>
    <w:rsid w:val="00020C77"/>
    <w:rsid w:val="000263DB"/>
    <w:rsid w:val="00054A23"/>
    <w:rsid w:val="0006531D"/>
    <w:rsid w:val="00065C6B"/>
    <w:rsid w:val="00072EE6"/>
    <w:rsid w:val="00097D70"/>
    <w:rsid w:val="000A4DD9"/>
    <w:rsid w:val="000A780E"/>
    <w:rsid w:val="000B1561"/>
    <w:rsid w:val="000B1A2D"/>
    <w:rsid w:val="000C1242"/>
    <w:rsid w:val="000C520E"/>
    <w:rsid w:val="000D00F4"/>
    <w:rsid w:val="000D13F9"/>
    <w:rsid w:val="000F10D8"/>
    <w:rsid w:val="000F4129"/>
    <w:rsid w:val="001272B8"/>
    <w:rsid w:val="00156852"/>
    <w:rsid w:val="001571A9"/>
    <w:rsid w:val="001E6EC5"/>
    <w:rsid w:val="002015DC"/>
    <w:rsid w:val="00202C84"/>
    <w:rsid w:val="00207AAE"/>
    <w:rsid w:val="002566BE"/>
    <w:rsid w:val="00257048"/>
    <w:rsid w:val="00262B10"/>
    <w:rsid w:val="00285E16"/>
    <w:rsid w:val="002C3F98"/>
    <w:rsid w:val="002C4524"/>
    <w:rsid w:val="002F2A2B"/>
    <w:rsid w:val="00316CB3"/>
    <w:rsid w:val="00321832"/>
    <w:rsid w:val="00322CD8"/>
    <w:rsid w:val="00323DB5"/>
    <w:rsid w:val="0033639A"/>
    <w:rsid w:val="00396EB3"/>
    <w:rsid w:val="003A019F"/>
    <w:rsid w:val="003A1C80"/>
    <w:rsid w:val="003B053E"/>
    <w:rsid w:val="003B25BE"/>
    <w:rsid w:val="003B7A3E"/>
    <w:rsid w:val="003C0AEF"/>
    <w:rsid w:val="003C5E59"/>
    <w:rsid w:val="003E346B"/>
    <w:rsid w:val="003E4623"/>
    <w:rsid w:val="00403E3A"/>
    <w:rsid w:val="00406345"/>
    <w:rsid w:val="0041040F"/>
    <w:rsid w:val="0042679C"/>
    <w:rsid w:val="00431D30"/>
    <w:rsid w:val="00434F57"/>
    <w:rsid w:val="004441AE"/>
    <w:rsid w:val="00445878"/>
    <w:rsid w:val="00445CBD"/>
    <w:rsid w:val="004466EC"/>
    <w:rsid w:val="00463593"/>
    <w:rsid w:val="00485595"/>
    <w:rsid w:val="00485EC0"/>
    <w:rsid w:val="004D3A28"/>
    <w:rsid w:val="004D56C9"/>
    <w:rsid w:val="004E0C3F"/>
    <w:rsid w:val="004E3040"/>
    <w:rsid w:val="004E4C2F"/>
    <w:rsid w:val="0050216C"/>
    <w:rsid w:val="0051380B"/>
    <w:rsid w:val="0052474D"/>
    <w:rsid w:val="005730F0"/>
    <w:rsid w:val="00575354"/>
    <w:rsid w:val="005777BA"/>
    <w:rsid w:val="005965FA"/>
    <w:rsid w:val="00596952"/>
    <w:rsid w:val="005A7EE8"/>
    <w:rsid w:val="005B0EA3"/>
    <w:rsid w:val="005E12C2"/>
    <w:rsid w:val="005E66E5"/>
    <w:rsid w:val="005F0578"/>
    <w:rsid w:val="006001F8"/>
    <w:rsid w:val="00627209"/>
    <w:rsid w:val="006519BE"/>
    <w:rsid w:val="00656365"/>
    <w:rsid w:val="00660EBD"/>
    <w:rsid w:val="0066749B"/>
    <w:rsid w:val="00683D1F"/>
    <w:rsid w:val="00695590"/>
    <w:rsid w:val="00695991"/>
    <w:rsid w:val="006A0828"/>
    <w:rsid w:val="006A41B5"/>
    <w:rsid w:val="006B229C"/>
    <w:rsid w:val="006B4A28"/>
    <w:rsid w:val="006C0C00"/>
    <w:rsid w:val="006C19F3"/>
    <w:rsid w:val="006D1400"/>
    <w:rsid w:val="006D338E"/>
    <w:rsid w:val="006D4A89"/>
    <w:rsid w:val="006F0EF2"/>
    <w:rsid w:val="00702C0E"/>
    <w:rsid w:val="00740CC0"/>
    <w:rsid w:val="0075681E"/>
    <w:rsid w:val="00793253"/>
    <w:rsid w:val="007A3A77"/>
    <w:rsid w:val="007E39D2"/>
    <w:rsid w:val="007E4DFA"/>
    <w:rsid w:val="00805BFA"/>
    <w:rsid w:val="008107F3"/>
    <w:rsid w:val="008238D5"/>
    <w:rsid w:val="008275A6"/>
    <w:rsid w:val="00841EE6"/>
    <w:rsid w:val="00867DE1"/>
    <w:rsid w:val="008A14E0"/>
    <w:rsid w:val="008A3332"/>
    <w:rsid w:val="008F57DA"/>
    <w:rsid w:val="00902E15"/>
    <w:rsid w:val="00905342"/>
    <w:rsid w:val="009249FF"/>
    <w:rsid w:val="00966531"/>
    <w:rsid w:val="00972782"/>
    <w:rsid w:val="00977B36"/>
    <w:rsid w:val="00982380"/>
    <w:rsid w:val="009A04AB"/>
    <w:rsid w:val="009A4AAA"/>
    <w:rsid w:val="009D325B"/>
    <w:rsid w:val="009E45F0"/>
    <w:rsid w:val="00A02E98"/>
    <w:rsid w:val="00A131C5"/>
    <w:rsid w:val="00A20211"/>
    <w:rsid w:val="00A340DE"/>
    <w:rsid w:val="00A4241D"/>
    <w:rsid w:val="00A4482E"/>
    <w:rsid w:val="00A622D4"/>
    <w:rsid w:val="00A64DFB"/>
    <w:rsid w:val="00A74395"/>
    <w:rsid w:val="00A8223B"/>
    <w:rsid w:val="00A84914"/>
    <w:rsid w:val="00AF4FCF"/>
    <w:rsid w:val="00AF54DD"/>
    <w:rsid w:val="00B011E8"/>
    <w:rsid w:val="00B01862"/>
    <w:rsid w:val="00B05A50"/>
    <w:rsid w:val="00B3512A"/>
    <w:rsid w:val="00B4272F"/>
    <w:rsid w:val="00B53B05"/>
    <w:rsid w:val="00B6533D"/>
    <w:rsid w:val="00B72E89"/>
    <w:rsid w:val="00B83D51"/>
    <w:rsid w:val="00B975A6"/>
    <w:rsid w:val="00BA0283"/>
    <w:rsid w:val="00BA0FDD"/>
    <w:rsid w:val="00BA2879"/>
    <w:rsid w:val="00BA5739"/>
    <w:rsid w:val="00BC22F4"/>
    <w:rsid w:val="00BD2684"/>
    <w:rsid w:val="00BE6495"/>
    <w:rsid w:val="00BF19FF"/>
    <w:rsid w:val="00BF3E50"/>
    <w:rsid w:val="00C11B1D"/>
    <w:rsid w:val="00C126D7"/>
    <w:rsid w:val="00C227FD"/>
    <w:rsid w:val="00C3666C"/>
    <w:rsid w:val="00C8086B"/>
    <w:rsid w:val="00C828D4"/>
    <w:rsid w:val="00C945D3"/>
    <w:rsid w:val="00CB0272"/>
    <w:rsid w:val="00CB081E"/>
    <w:rsid w:val="00CC2767"/>
    <w:rsid w:val="00CE3922"/>
    <w:rsid w:val="00CF741A"/>
    <w:rsid w:val="00D2690F"/>
    <w:rsid w:val="00D30428"/>
    <w:rsid w:val="00D72098"/>
    <w:rsid w:val="00D77179"/>
    <w:rsid w:val="00D7784E"/>
    <w:rsid w:val="00D85DA5"/>
    <w:rsid w:val="00D96748"/>
    <w:rsid w:val="00D9763A"/>
    <w:rsid w:val="00DA1A60"/>
    <w:rsid w:val="00DE226D"/>
    <w:rsid w:val="00E00779"/>
    <w:rsid w:val="00E07DEC"/>
    <w:rsid w:val="00E166D7"/>
    <w:rsid w:val="00E60783"/>
    <w:rsid w:val="00E81B9E"/>
    <w:rsid w:val="00E86F6C"/>
    <w:rsid w:val="00E93708"/>
    <w:rsid w:val="00EB2EB4"/>
    <w:rsid w:val="00EC5BA2"/>
    <w:rsid w:val="00ED0F55"/>
    <w:rsid w:val="00ED5A91"/>
    <w:rsid w:val="00EE3144"/>
    <w:rsid w:val="00EE32FD"/>
    <w:rsid w:val="00EF7E42"/>
    <w:rsid w:val="00F3753C"/>
    <w:rsid w:val="00F55337"/>
    <w:rsid w:val="00F572F5"/>
    <w:rsid w:val="00F57D91"/>
    <w:rsid w:val="00F8666C"/>
    <w:rsid w:val="00F95756"/>
    <w:rsid w:val="00FA6307"/>
    <w:rsid w:val="00FD0CBB"/>
    <w:rsid w:val="00FD3830"/>
    <w:rsid w:val="00FD7AFE"/>
    <w:rsid w:val="00FE6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DD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E3144"/>
    <w:pPr>
      <w:keepNext/>
      <w:keepLines/>
      <w:suppressAutoHyphens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F54DD"/>
  </w:style>
  <w:style w:type="character" w:customStyle="1" w:styleId="WW-Absatz-Standardschriftart">
    <w:name w:val="WW-Absatz-Standardschriftart"/>
    <w:rsid w:val="00AF54DD"/>
  </w:style>
  <w:style w:type="character" w:customStyle="1" w:styleId="WW-Absatz-Standardschriftart1">
    <w:name w:val="WW-Absatz-Standardschriftart1"/>
    <w:rsid w:val="00AF54DD"/>
  </w:style>
  <w:style w:type="character" w:customStyle="1" w:styleId="2">
    <w:name w:val="Основной шрифт абзаца2"/>
    <w:rsid w:val="00AF54DD"/>
  </w:style>
  <w:style w:type="character" w:customStyle="1" w:styleId="WW-Absatz-Standardschriftart11">
    <w:name w:val="WW-Absatz-Standardschriftart11"/>
    <w:rsid w:val="00AF54DD"/>
  </w:style>
  <w:style w:type="character" w:customStyle="1" w:styleId="WW-Absatz-Standardschriftart111">
    <w:name w:val="WW-Absatz-Standardschriftart111"/>
    <w:rsid w:val="00AF54DD"/>
  </w:style>
  <w:style w:type="character" w:customStyle="1" w:styleId="WW-Absatz-Standardschriftart1111">
    <w:name w:val="WW-Absatz-Standardschriftart1111"/>
    <w:rsid w:val="00AF54DD"/>
  </w:style>
  <w:style w:type="character" w:customStyle="1" w:styleId="WW-Absatz-Standardschriftart11111">
    <w:name w:val="WW-Absatz-Standardschriftart11111"/>
    <w:rsid w:val="00AF54DD"/>
  </w:style>
  <w:style w:type="character" w:customStyle="1" w:styleId="WW-Absatz-Standardschriftart111111">
    <w:name w:val="WW-Absatz-Standardschriftart111111"/>
    <w:rsid w:val="00AF54DD"/>
  </w:style>
  <w:style w:type="character" w:customStyle="1" w:styleId="WW-Absatz-Standardschriftart1111111">
    <w:name w:val="WW-Absatz-Standardschriftart1111111"/>
    <w:rsid w:val="00AF54DD"/>
  </w:style>
  <w:style w:type="character" w:customStyle="1" w:styleId="11">
    <w:name w:val="Основной шрифт абзаца1"/>
    <w:rsid w:val="00AF54DD"/>
  </w:style>
  <w:style w:type="paragraph" w:customStyle="1" w:styleId="12">
    <w:name w:val="Заголовок1"/>
    <w:basedOn w:val="a"/>
    <w:next w:val="a3"/>
    <w:rsid w:val="00AF54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AF54DD"/>
    <w:pPr>
      <w:spacing w:after="120"/>
    </w:pPr>
  </w:style>
  <w:style w:type="paragraph" w:styleId="a4">
    <w:name w:val="List"/>
    <w:basedOn w:val="a3"/>
    <w:rsid w:val="00AF54DD"/>
    <w:rPr>
      <w:rFonts w:cs="Mangal"/>
    </w:rPr>
  </w:style>
  <w:style w:type="paragraph" w:customStyle="1" w:styleId="20">
    <w:name w:val="Название2"/>
    <w:basedOn w:val="a"/>
    <w:rsid w:val="00AF54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AF54D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AF54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AF54DD"/>
    <w:pPr>
      <w:suppressLineNumbers/>
    </w:pPr>
    <w:rPr>
      <w:rFonts w:cs="Mangal"/>
    </w:rPr>
  </w:style>
  <w:style w:type="paragraph" w:customStyle="1" w:styleId="ParagraphStyle">
    <w:name w:val="Paragraph Style"/>
    <w:rsid w:val="00AF54DD"/>
    <w:pPr>
      <w:suppressAutoHyphens/>
      <w:autoSpaceDE w:val="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AF54DD"/>
    <w:pPr>
      <w:suppressLineNumbers/>
    </w:pPr>
  </w:style>
  <w:style w:type="paragraph" w:customStyle="1" w:styleId="a6">
    <w:name w:val="Заголовок таблицы"/>
    <w:basedOn w:val="a5"/>
    <w:rsid w:val="00AF54DD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E31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dash041e0431044b0447043d044b0439char1">
    <w:name w:val="dash041e_0431_044b_0447_043d_044b_0439__char1"/>
    <w:rsid w:val="00EE3144"/>
    <w:rPr>
      <w:rFonts w:ascii="Times New Roman" w:hAnsi="Times New Roman"/>
      <w:sz w:val="24"/>
      <w:u w:val="none"/>
      <w:effect w:val="none"/>
    </w:rPr>
  </w:style>
  <w:style w:type="paragraph" w:styleId="a7">
    <w:name w:val="No Spacing"/>
    <w:link w:val="a8"/>
    <w:uiPriority w:val="1"/>
    <w:qFormat/>
    <w:rsid w:val="00EE3144"/>
    <w:rPr>
      <w:rFonts w:ascii="Calibri" w:hAnsi="Calibri"/>
      <w:sz w:val="22"/>
      <w:szCs w:val="22"/>
    </w:rPr>
  </w:style>
  <w:style w:type="paragraph" w:styleId="22">
    <w:name w:val="Body Text 2"/>
    <w:basedOn w:val="a"/>
    <w:link w:val="23"/>
    <w:uiPriority w:val="99"/>
    <w:semiHidden/>
    <w:unhideWhenUsed/>
    <w:rsid w:val="00E6078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60783"/>
    <w:rPr>
      <w:rFonts w:ascii="Calibri" w:eastAsia="Calibri" w:hAnsi="Calibri" w:cs="Calibri"/>
      <w:sz w:val="22"/>
      <w:szCs w:val="22"/>
      <w:lang w:eastAsia="ar-SA"/>
    </w:rPr>
  </w:style>
  <w:style w:type="character" w:customStyle="1" w:styleId="a8">
    <w:name w:val="Без интервала Знак"/>
    <w:basedOn w:val="a0"/>
    <w:link w:val="a7"/>
    <w:uiPriority w:val="1"/>
    <w:locked/>
    <w:rsid w:val="002C4524"/>
    <w:rPr>
      <w:rFonts w:ascii="Calibri" w:hAnsi="Calibri"/>
      <w:sz w:val="22"/>
      <w:szCs w:val="22"/>
      <w:lang w:val="ru-RU" w:eastAsia="ru-RU" w:bidi="ar-SA"/>
    </w:rPr>
  </w:style>
  <w:style w:type="paragraph" w:styleId="a9">
    <w:name w:val="List Paragraph"/>
    <w:basedOn w:val="a"/>
    <w:uiPriority w:val="34"/>
    <w:qFormat/>
    <w:rsid w:val="00B011E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05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BFA"/>
    <w:rPr>
      <w:rFonts w:ascii="Tahoma" w:eastAsia="Calibri" w:hAnsi="Tahoma" w:cs="Tahoma"/>
      <w:sz w:val="16"/>
      <w:szCs w:val="16"/>
      <w:lang w:eastAsia="ar-SA"/>
    </w:rPr>
  </w:style>
  <w:style w:type="paragraph" w:styleId="ac">
    <w:name w:val="Normal (Web)"/>
    <w:basedOn w:val="a"/>
    <w:uiPriority w:val="99"/>
    <w:rsid w:val="0046359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A131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131C5"/>
  </w:style>
  <w:style w:type="paragraph" w:customStyle="1" w:styleId="Default">
    <w:name w:val="Default"/>
    <w:rsid w:val="004441A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4441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r.edu.ru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https://uchi.ru/?-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://eor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://windows.edu/ru" TargetMode="External"/><Relationship Id="rId7" Type="http://schemas.openxmlformats.org/officeDocument/2006/relationships/hyperlink" Target="http://school-collektion.edu/ru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://eor.edu.ru" TargetMode="External"/><Relationship Id="rId38" Type="http://schemas.openxmlformats.org/officeDocument/2006/relationships/hyperlink" Target="http://school-collektion.edu/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or.edu.ru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indows.edu/ru" TargetMode="External"/><Relationship Id="rId11" Type="http://schemas.openxmlformats.org/officeDocument/2006/relationships/hyperlink" Target="http://eor.edu.ru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://school-collektion.edu/ru" TargetMode="External"/><Relationship Id="rId37" Type="http://schemas.openxmlformats.org/officeDocument/2006/relationships/hyperlink" Target="http://windows.edu/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-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://eor.edu.ru" TargetMode="External"/><Relationship Id="rId10" Type="http://schemas.openxmlformats.org/officeDocument/2006/relationships/hyperlink" Target="http://school-collektion.edu/ru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://windows.edu/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s.edu/ru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://school-collektion.edu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5D190-063F-4480-B9D6-FF9BE9C6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20</Pages>
  <Words>6380</Words>
  <Characters>36371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21</cp:revision>
  <cp:lastPrinted>2021-09-14T11:09:00Z</cp:lastPrinted>
  <dcterms:created xsi:type="dcterms:W3CDTF">2020-10-02T07:54:00Z</dcterms:created>
  <dcterms:modified xsi:type="dcterms:W3CDTF">2022-09-20T06:19:00Z</dcterms:modified>
</cp:coreProperties>
</file>